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32E2" w14:textId="45DD900B" w:rsidR="0052533A" w:rsidRDefault="0052533A" w:rsidP="009A4915">
      <w:pPr>
        <w:jc w:val="center"/>
        <w:rPr>
          <w:rFonts w:ascii="Times New Roman" w:hAnsi="Times New Roman" w:cs="Times New Roman"/>
          <w:b/>
          <w:sz w:val="26"/>
          <w:szCs w:val="26"/>
        </w:rPr>
      </w:pPr>
    </w:p>
    <w:p w14:paraId="5FEBBE60" w14:textId="77777777" w:rsidR="0052533A" w:rsidRDefault="0052533A" w:rsidP="009A4915">
      <w:pPr>
        <w:jc w:val="center"/>
        <w:rPr>
          <w:rFonts w:ascii="Times New Roman" w:hAnsi="Times New Roman" w:cs="Times New Roman"/>
          <w:b/>
          <w:sz w:val="26"/>
          <w:szCs w:val="26"/>
        </w:rPr>
      </w:pPr>
    </w:p>
    <w:p w14:paraId="2045A04A" w14:textId="61221C5B" w:rsidR="00221D34" w:rsidRPr="0052533A" w:rsidRDefault="009A4915" w:rsidP="009A4915">
      <w:pPr>
        <w:jc w:val="center"/>
        <w:rPr>
          <w:rFonts w:ascii="Times New Roman" w:hAnsi="Times New Roman" w:cs="Times New Roman"/>
          <w:b/>
          <w:sz w:val="28"/>
          <w:szCs w:val="28"/>
        </w:rPr>
      </w:pPr>
      <w:r w:rsidRPr="0052533A">
        <w:rPr>
          <w:rFonts w:ascii="Times New Roman" w:hAnsi="Times New Roman" w:cs="Times New Roman"/>
          <w:b/>
          <w:sz w:val="28"/>
          <w:szCs w:val="28"/>
        </w:rPr>
        <w:t>İL ENCÜMENİ BAŞKANLIĞINDA</w:t>
      </w:r>
      <w:r w:rsidR="0052533A" w:rsidRPr="0052533A">
        <w:rPr>
          <w:rFonts w:ascii="Times New Roman" w:hAnsi="Times New Roman" w:cs="Times New Roman"/>
          <w:b/>
          <w:sz w:val="28"/>
          <w:szCs w:val="28"/>
        </w:rPr>
        <w:t>N</w:t>
      </w:r>
      <w:r w:rsidRPr="0052533A">
        <w:rPr>
          <w:rFonts w:ascii="Times New Roman" w:hAnsi="Times New Roman" w:cs="Times New Roman"/>
          <w:b/>
          <w:sz w:val="28"/>
          <w:szCs w:val="28"/>
        </w:rPr>
        <w:t xml:space="preserve"> DUYURU</w:t>
      </w:r>
    </w:p>
    <w:p w14:paraId="1EFF5960" w14:textId="77777777" w:rsidR="0052533A" w:rsidRPr="009A4915" w:rsidRDefault="0052533A" w:rsidP="009A4915">
      <w:pPr>
        <w:jc w:val="center"/>
        <w:rPr>
          <w:rFonts w:ascii="Times New Roman" w:hAnsi="Times New Roman" w:cs="Times New Roman"/>
          <w:b/>
          <w:sz w:val="26"/>
          <w:szCs w:val="26"/>
        </w:rPr>
      </w:pPr>
    </w:p>
    <w:p w14:paraId="7B6B7F7C" w14:textId="45147B89" w:rsidR="009A4915" w:rsidRDefault="009A4915" w:rsidP="009A4915">
      <w:pPr>
        <w:ind w:firstLine="708"/>
        <w:rPr>
          <w:rFonts w:ascii="Times New Roman" w:hAnsi="Times New Roman" w:cs="Times New Roman"/>
          <w:b/>
          <w:sz w:val="24"/>
          <w:szCs w:val="24"/>
        </w:rPr>
      </w:pPr>
      <w:r w:rsidRPr="009A4915">
        <w:rPr>
          <w:rFonts w:ascii="Times New Roman" w:hAnsi="Times New Roman" w:cs="Times New Roman"/>
          <w:b/>
          <w:sz w:val="24"/>
          <w:szCs w:val="24"/>
        </w:rPr>
        <w:t>KONU: Mülkiyeti Sivas İ</w:t>
      </w:r>
      <w:r w:rsidR="0052533A">
        <w:rPr>
          <w:rFonts w:ascii="Times New Roman" w:hAnsi="Times New Roman" w:cs="Times New Roman"/>
          <w:b/>
          <w:sz w:val="24"/>
          <w:szCs w:val="24"/>
        </w:rPr>
        <w:t>l</w:t>
      </w:r>
      <w:r w:rsidRPr="009A4915">
        <w:rPr>
          <w:rFonts w:ascii="Times New Roman" w:hAnsi="Times New Roman" w:cs="Times New Roman"/>
          <w:b/>
          <w:sz w:val="24"/>
          <w:szCs w:val="24"/>
        </w:rPr>
        <w:t xml:space="preserve"> Özel İdaresine ait; Merkez ilçe, Yapı Mahallesi, 374 ada 36 parsel numaralı taşınmaz üzerinde bulunan Hamidiye Millet Bahçesi </w:t>
      </w:r>
      <w:r w:rsidR="0052533A">
        <w:rPr>
          <w:rFonts w:ascii="Times New Roman" w:hAnsi="Times New Roman" w:cs="Times New Roman"/>
          <w:b/>
          <w:sz w:val="24"/>
          <w:szCs w:val="24"/>
        </w:rPr>
        <w:t>i</w:t>
      </w:r>
      <w:r w:rsidRPr="009A4915">
        <w:rPr>
          <w:rFonts w:ascii="Times New Roman" w:hAnsi="Times New Roman" w:cs="Times New Roman"/>
          <w:b/>
          <w:sz w:val="24"/>
          <w:szCs w:val="24"/>
        </w:rPr>
        <w:t>çerisinde yer alan çadır restoranın ihale edilmesi işi</w:t>
      </w:r>
      <w:r w:rsidR="0052533A">
        <w:rPr>
          <w:rFonts w:ascii="Times New Roman" w:hAnsi="Times New Roman" w:cs="Times New Roman"/>
          <w:b/>
          <w:sz w:val="24"/>
          <w:szCs w:val="24"/>
        </w:rPr>
        <w:t xml:space="preserve"> hakkında.</w:t>
      </w:r>
    </w:p>
    <w:p w14:paraId="59428F63" w14:textId="17846AB4" w:rsidR="0052533A" w:rsidRDefault="009A4915" w:rsidP="009A4915">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2533A" w:rsidRPr="0052533A">
        <w:rPr>
          <w:rFonts w:ascii="Times New Roman" w:hAnsi="Times New Roman" w:cs="Times New Roman"/>
          <w:b/>
          <w:sz w:val="24"/>
          <w:szCs w:val="24"/>
        </w:rPr>
        <w:t>Mülkiyeti</w:t>
      </w:r>
      <w:r w:rsidR="0052533A">
        <w:rPr>
          <w:rFonts w:ascii="Times New Roman" w:hAnsi="Times New Roman" w:cs="Times New Roman"/>
          <w:sz w:val="24"/>
          <w:szCs w:val="24"/>
        </w:rPr>
        <w:t xml:space="preserve"> </w:t>
      </w:r>
      <w:r w:rsidRPr="0052533A">
        <w:rPr>
          <w:rFonts w:ascii="Times New Roman" w:hAnsi="Times New Roman" w:cs="Times New Roman"/>
          <w:b/>
          <w:bCs/>
          <w:sz w:val="24"/>
          <w:szCs w:val="24"/>
        </w:rPr>
        <w:t>İl Özel İdaresine ait</w:t>
      </w:r>
      <w:r w:rsidR="0052533A">
        <w:rPr>
          <w:rFonts w:ascii="Times New Roman" w:hAnsi="Times New Roman" w:cs="Times New Roman"/>
          <w:b/>
          <w:bCs/>
          <w:sz w:val="24"/>
          <w:szCs w:val="24"/>
        </w:rPr>
        <w:t xml:space="preserve"> olan</w:t>
      </w:r>
      <w:r w:rsidRPr="0052533A">
        <w:rPr>
          <w:rFonts w:ascii="Times New Roman" w:hAnsi="Times New Roman" w:cs="Times New Roman"/>
          <w:b/>
          <w:bCs/>
          <w:sz w:val="24"/>
          <w:szCs w:val="24"/>
        </w:rPr>
        <w:t xml:space="preserve"> Merkez ilçe, Yapı Mahallesi, 374 ada 36 </w:t>
      </w:r>
      <w:proofErr w:type="spellStart"/>
      <w:r w:rsidRPr="0052533A">
        <w:rPr>
          <w:rFonts w:ascii="Times New Roman" w:hAnsi="Times New Roman" w:cs="Times New Roman"/>
          <w:b/>
          <w:bCs/>
          <w:sz w:val="24"/>
          <w:szCs w:val="24"/>
        </w:rPr>
        <w:t>no.lu</w:t>
      </w:r>
      <w:proofErr w:type="spellEnd"/>
      <w:r w:rsidRPr="0052533A">
        <w:rPr>
          <w:rFonts w:ascii="Times New Roman" w:hAnsi="Times New Roman" w:cs="Times New Roman"/>
          <w:b/>
          <w:bCs/>
          <w:sz w:val="24"/>
          <w:szCs w:val="24"/>
        </w:rPr>
        <w:t xml:space="preserve"> parsel üzerinde bulunan Hamidiye Millet Bahçesi içerisindeki, çadır restoranın kiralanmak üzere ihaleye çıkarılması için İl Encümeni tarafından verilen 19.06.2025/303 tarih ve sayılı karar ile 03 Temmuz 2025 Perşembe günü saat </w:t>
      </w:r>
      <w:proofErr w:type="spellStart"/>
      <w:r w:rsidRPr="0052533A">
        <w:rPr>
          <w:rFonts w:ascii="Times New Roman" w:hAnsi="Times New Roman" w:cs="Times New Roman"/>
          <w:b/>
          <w:bCs/>
          <w:sz w:val="24"/>
          <w:szCs w:val="24"/>
        </w:rPr>
        <w:t>10.00’da</w:t>
      </w:r>
      <w:proofErr w:type="spellEnd"/>
      <w:r w:rsidRPr="0052533A">
        <w:rPr>
          <w:rFonts w:ascii="Times New Roman" w:hAnsi="Times New Roman" w:cs="Times New Roman"/>
          <w:b/>
          <w:bCs/>
          <w:sz w:val="24"/>
          <w:szCs w:val="24"/>
        </w:rPr>
        <w:t xml:space="preserve"> yapılması planlanan ihalenin; çadır restoranın düğün salonu olarak kullanılması nedeniyle düğün sezonu devam etmekte olup halihazırdaki şirketin rezervasyonlarının bulunması nedeniyle rezervasyon sahiplerinin mağduriyet yaşamaması için son  rezervasyon tarihi olan 13 Eylül 2025 tarihinden itibaren yeni rezervasyon alınmamasına ve </w:t>
      </w:r>
      <w:r w:rsidRPr="0052533A">
        <w:rPr>
          <w:rFonts w:ascii="Times New Roman" w:hAnsi="Times New Roman" w:cs="Times New Roman"/>
          <w:b/>
          <w:sz w:val="24"/>
          <w:szCs w:val="24"/>
        </w:rPr>
        <w:t xml:space="preserve">İdarece belirlenen 1.750.000,00 TL muhammen bedel üzerinden 2886 sayılı Kanun’un </w:t>
      </w:r>
      <w:r w:rsidRPr="0052533A">
        <w:rPr>
          <w:rFonts w:ascii="Times New Roman" w:hAnsi="Times New Roman" w:cs="Times New Roman"/>
          <w:b/>
          <w:bCs/>
          <w:sz w:val="24"/>
          <w:szCs w:val="24"/>
        </w:rPr>
        <w:t xml:space="preserve">45. maddesi uyarınca </w:t>
      </w:r>
      <w:r w:rsidRPr="0052533A">
        <w:rPr>
          <w:rFonts w:ascii="Times New Roman" w:hAnsi="Times New Roman" w:cs="Times New Roman"/>
          <w:b/>
          <w:sz w:val="24"/>
          <w:szCs w:val="24"/>
        </w:rPr>
        <w:t xml:space="preserve">Açık Teklif usulüyle ihaleye çıkarılmasına ilişkin 19.06.2025/303 sayılı İl Encümeni kararının iptal edilerek yeni ihale tarihinin 15 Eylül 2025 Pazartesi günü saat </w:t>
      </w:r>
      <w:proofErr w:type="spellStart"/>
      <w:r w:rsidRPr="0052533A">
        <w:rPr>
          <w:rFonts w:ascii="Times New Roman" w:hAnsi="Times New Roman" w:cs="Times New Roman"/>
          <w:b/>
          <w:sz w:val="24"/>
          <w:szCs w:val="24"/>
        </w:rPr>
        <w:t>10.00’da</w:t>
      </w:r>
      <w:proofErr w:type="spellEnd"/>
      <w:r w:rsidRPr="0052533A">
        <w:rPr>
          <w:rFonts w:ascii="Times New Roman" w:hAnsi="Times New Roman" w:cs="Times New Roman"/>
          <w:b/>
          <w:sz w:val="24"/>
          <w:szCs w:val="24"/>
        </w:rPr>
        <w:t xml:space="preserve"> yapılmasına</w:t>
      </w:r>
      <w:r w:rsidR="0052533A">
        <w:rPr>
          <w:rFonts w:ascii="Times New Roman" w:hAnsi="Times New Roman" w:cs="Times New Roman"/>
          <w:b/>
          <w:sz w:val="24"/>
          <w:szCs w:val="24"/>
        </w:rPr>
        <w:t xml:space="preserve"> </w:t>
      </w:r>
      <w:r w:rsidR="006F69C4">
        <w:rPr>
          <w:rFonts w:ascii="Times New Roman" w:hAnsi="Times New Roman" w:cs="Times New Roman"/>
          <w:b/>
          <w:sz w:val="24"/>
          <w:szCs w:val="24"/>
        </w:rPr>
        <w:t xml:space="preserve">İl Encümeninin </w:t>
      </w:r>
      <w:r w:rsidR="0052533A">
        <w:rPr>
          <w:rFonts w:ascii="Times New Roman" w:hAnsi="Times New Roman" w:cs="Times New Roman"/>
          <w:b/>
          <w:sz w:val="24"/>
          <w:szCs w:val="24"/>
        </w:rPr>
        <w:t>26.06.2025/318 tarih</w:t>
      </w:r>
      <w:r w:rsidR="006F69C4">
        <w:rPr>
          <w:rFonts w:ascii="Times New Roman" w:hAnsi="Times New Roman" w:cs="Times New Roman"/>
          <w:b/>
          <w:sz w:val="24"/>
          <w:szCs w:val="24"/>
        </w:rPr>
        <w:t xml:space="preserve"> ve sayılı kararı ile</w:t>
      </w:r>
      <w:r w:rsidRPr="0052533A">
        <w:rPr>
          <w:rFonts w:ascii="Times New Roman" w:hAnsi="Times New Roman" w:cs="Times New Roman"/>
          <w:b/>
          <w:sz w:val="24"/>
          <w:szCs w:val="24"/>
        </w:rPr>
        <w:t xml:space="preserve"> karar verilmiştir.</w:t>
      </w:r>
    </w:p>
    <w:p w14:paraId="3E845580" w14:textId="2033453C" w:rsidR="0052533A" w:rsidRDefault="0052533A" w:rsidP="009A4915">
      <w:pPr>
        <w:jc w:val="both"/>
        <w:rPr>
          <w:rFonts w:ascii="Times New Roman" w:hAnsi="Times New Roman" w:cs="Times New Roman"/>
          <w:b/>
          <w:sz w:val="24"/>
          <w:szCs w:val="24"/>
        </w:rPr>
      </w:pPr>
      <w:r>
        <w:rPr>
          <w:rFonts w:ascii="Times New Roman" w:hAnsi="Times New Roman" w:cs="Times New Roman"/>
          <w:b/>
          <w:sz w:val="24"/>
          <w:szCs w:val="24"/>
        </w:rPr>
        <w:tab/>
      </w:r>
      <w:r w:rsidR="00652A68">
        <w:rPr>
          <w:rFonts w:ascii="Times New Roman" w:hAnsi="Times New Roman" w:cs="Times New Roman"/>
          <w:b/>
          <w:sz w:val="24"/>
          <w:szCs w:val="24"/>
        </w:rPr>
        <w:t>Tüm ilgililere önemle</w:t>
      </w:r>
      <w:bookmarkStart w:id="0" w:name="_GoBack"/>
      <w:bookmarkEnd w:id="0"/>
      <w:r>
        <w:rPr>
          <w:rFonts w:ascii="Times New Roman" w:hAnsi="Times New Roman" w:cs="Times New Roman"/>
          <w:b/>
          <w:sz w:val="24"/>
          <w:szCs w:val="24"/>
        </w:rPr>
        <w:t xml:space="preserve"> duyurulur.</w:t>
      </w:r>
    </w:p>
    <w:p w14:paraId="7CD54A4D" w14:textId="77777777" w:rsidR="0052533A" w:rsidRDefault="0052533A" w:rsidP="009A4915">
      <w:pPr>
        <w:jc w:val="both"/>
        <w:rPr>
          <w:rFonts w:ascii="Times New Roman" w:hAnsi="Times New Roman" w:cs="Times New Roman"/>
          <w:sz w:val="24"/>
          <w:szCs w:val="24"/>
        </w:rPr>
      </w:pPr>
    </w:p>
    <w:p w14:paraId="3C77E995" w14:textId="1D907565" w:rsidR="009A4915" w:rsidRPr="0052533A" w:rsidRDefault="0052533A" w:rsidP="009A4915">
      <w:pPr>
        <w:jc w:val="both"/>
        <w:rPr>
          <w:rFonts w:ascii="Times New Roman" w:hAnsi="Times New Roman" w:cs="Times New Roman"/>
          <w:b/>
          <w:sz w:val="24"/>
          <w:szCs w:val="24"/>
        </w:rPr>
      </w:pPr>
      <w:r>
        <w:rPr>
          <w:rFonts w:ascii="Times New Roman" w:hAnsi="Times New Roman" w:cs="Times New Roman"/>
          <w:sz w:val="24"/>
          <w:szCs w:val="24"/>
        </w:rPr>
        <w:tab/>
      </w:r>
      <w:r w:rsidR="009A4915">
        <w:rPr>
          <w:rFonts w:ascii="Times New Roman" w:hAnsi="Times New Roman" w:cs="Times New Roman"/>
          <w:sz w:val="24"/>
          <w:szCs w:val="24"/>
        </w:rPr>
        <w:t xml:space="preserve"> </w:t>
      </w:r>
    </w:p>
    <w:p w14:paraId="1FE54F5C" w14:textId="07799041" w:rsidR="009A4915" w:rsidRPr="009A4915" w:rsidRDefault="009A4915" w:rsidP="009A4915">
      <w:pPr>
        <w:ind w:firstLine="708"/>
        <w:rPr>
          <w:rFonts w:ascii="Times New Roman" w:hAnsi="Times New Roman" w:cs="Times New Roman"/>
          <w:sz w:val="24"/>
          <w:szCs w:val="24"/>
        </w:rPr>
      </w:pPr>
    </w:p>
    <w:sectPr w:rsidR="009A4915" w:rsidRPr="009A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34"/>
    <w:rsid w:val="00221D34"/>
    <w:rsid w:val="0052533A"/>
    <w:rsid w:val="00652A68"/>
    <w:rsid w:val="006F69C4"/>
    <w:rsid w:val="009A4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78C0"/>
  <w15:chartTrackingRefBased/>
  <w15:docId w15:val="{798F23D1-04A4-4E15-B101-651CC54A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195</Words>
  <Characters>1116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2025-06-26T11:05:00Z</cp:lastPrinted>
  <dcterms:created xsi:type="dcterms:W3CDTF">2025-06-26T10:51:00Z</dcterms:created>
  <dcterms:modified xsi:type="dcterms:W3CDTF">2025-06-26T11:15:00Z</dcterms:modified>
</cp:coreProperties>
</file>