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45B9E" w14:textId="7D0BF34C" w:rsidR="005B010C" w:rsidRDefault="00197B78" w:rsidP="007B4CA9">
      <w:pPr>
        <w:tabs>
          <w:tab w:val="left" w:pos="0"/>
          <w:tab w:val="left" w:pos="1418"/>
        </w:tabs>
        <w:spacing w:line="276" w:lineRule="auto"/>
        <w:jc w:val="center"/>
      </w:pPr>
      <w:r w:rsidRPr="00126F27">
        <w:rPr>
          <w:b/>
          <w:sz w:val="24"/>
          <w:szCs w:val="24"/>
        </w:rPr>
        <w:t>SİVAS İL ÖZEL İDARESİ İL ENCÜMENİ BAŞKANLIĞINDAN</w:t>
      </w:r>
    </w:p>
    <w:p w14:paraId="18A28308" w14:textId="05398717" w:rsidR="00F46B9F" w:rsidRPr="008205BA" w:rsidRDefault="008205BA" w:rsidP="008205BA">
      <w:pPr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 w:rsidR="00483061">
        <w:rPr>
          <w:sz w:val="22"/>
          <w:szCs w:val="22"/>
        </w:rPr>
        <w:t xml:space="preserve"> </w:t>
      </w:r>
      <w:r w:rsidR="00871236" w:rsidRPr="008205BA">
        <w:rPr>
          <w:sz w:val="22"/>
          <w:szCs w:val="22"/>
        </w:rPr>
        <w:t>A</w:t>
      </w:r>
      <w:r w:rsidR="00197B78" w:rsidRPr="008205BA">
        <w:rPr>
          <w:sz w:val="22"/>
          <w:szCs w:val="22"/>
        </w:rPr>
        <w:t xml:space="preserve">şağıda </w:t>
      </w:r>
      <w:r w:rsidR="00491E20" w:rsidRPr="008205BA">
        <w:rPr>
          <w:sz w:val="22"/>
          <w:szCs w:val="22"/>
        </w:rPr>
        <w:t xml:space="preserve">plaka </w:t>
      </w:r>
      <w:proofErr w:type="spellStart"/>
      <w:r w:rsidR="00491E20" w:rsidRPr="008205BA">
        <w:rPr>
          <w:sz w:val="22"/>
          <w:szCs w:val="22"/>
        </w:rPr>
        <w:t>no</w:t>
      </w:r>
      <w:proofErr w:type="spellEnd"/>
      <w:r w:rsidR="00491E20" w:rsidRPr="008205BA">
        <w:rPr>
          <w:sz w:val="22"/>
          <w:szCs w:val="22"/>
        </w:rPr>
        <w:t xml:space="preserve">, marka ve model/model yılı </w:t>
      </w:r>
      <w:r w:rsidR="00197B78" w:rsidRPr="008205BA">
        <w:rPr>
          <w:sz w:val="22"/>
          <w:szCs w:val="22"/>
        </w:rPr>
        <w:t xml:space="preserve">belirtilen </w:t>
      </w:r>
      <w:r w:rsidR="00491E20" w:rsidRPr="008205BA">
        <w:rPr>
          <w:sz w:val="22"/>
          <w:szCs w:val="22"/>
        </w:rPr>
        <w:t xml:space="preserve">Sivas İl Özel İdaresine ait araçların </w:t>
      </w:r>
      <w:r w:rsidR="008E3E57" w:rsidRPr="008205BA">
        <w:rPr>
          <w:sz w:val="22"/>
          <w:szCs w:val="22"/>
        </w:rPr>
        <w:t>belirlenen muhammen bedel üzerinden</w:t>
      </w:r>
      <w:r w:rsidR="00197B78" w:rsidRPr="008205BA">
        <w:rPr>
          <w:sz w:val="22"/>
          <w:szCs w:val="22"/>
        </w:rPr>
        <w:t xml:space="preserve"> 2886 sayılı Devlet İhale Kanunu'nun </w:t>
      </w:r>
      <w:r w:rsidR="00491E20" w:rsidRPr="008205BA">
        <w:rPr>
          <w:sz w:val="22"/>
          <w:szCs w:val="22"/>
        </w:rPr>
        <w:t>4</w:t>
      </w:r>
      <w:r w:rsidR="00BF1CD7">
        <w:rPr>
          <w:sz w:val="22"/>
          <w:szCs w:val="22"/>
        </w:rPr>
        <w:t>9</w:t>
      </w:r>
      <w:r w:rsidR="00491E20" w:rsidRPr="008205BA">
        <w:rPr>
          <w:sz w:val="22"/>
          <w:szCs w:val="22"/>
        </w:rPr>
        <w:t>.</w:t>
      </w:r>
      <w:r w:rsidR="00197B78" w:rsidRPr="008205BA">
        <w:rPr>
          <w:sz w:val="22"/>
          <w:szCs w:val="22"/>
        </w:rPr>
        <w:t xml:space="preserve"> Maddesi</w:t>
      </w:r>
      <w:r w:rsidR="0083590F" w:rsidRPr="008205BA">
        <w:rPr>
          <w:sz w:val="22"/>
          <w:szCs w:val="22"/>
        </w:rPr>
        <w:t>ne göre</w:t>
      </w:r>
      <w:r w:rsidR="00491E20" w:rsidRPr="008205BA">
        <w:rPr>
          <w:sz w:val="22"/>
          <w:szCs w:val="22"/>
        </w:rPr>
        <w:t xml:space="preserve"> </w:t>
      </w:r>
      <w:r w:rsidR="00BF1CD7">
        <w:rPr>
          <w:sz w:val="22"/>
          <w:szCs w:val="22"/>
        </w:rPr>
        <w:t>Pazarlık</w:t>
      </w:r>
      <w:r w:rsidR="00491E20" w:rsidRPr="008205BA">
        <w:rPr>
          <w:sz w:val="22"/>
          <w:szCs w:val="22"/>
        </w:rPr>
        <w:t xml:space="preserve"> </w:t>
      </w:r>
      <w:r w:rsidR="00197B78" w:rsidRPr="008205BA">
        <w:rPr>
          <w:sz w:val="22"/>
          <w:szCs w:val="22"/>
        </w:rPr>
        <w:t>usulüyle</w:t>
      </w:r>
      <w:r w:rsidR="00491E20" w:rsidRPr="008205BA">
        <w:rPr>
          <w:sz w:val="22"/>
          <w:szCs w:val="22"/>
        </w:rPr>
        <w:t xml:space="preserve"> ayrı ayrı yapılacak</w:t>
      </w:r>
      <w:r w:rsidR="00197B78" w:rsidRPr="008205BA">
        <w:rPr>
          <w:sz w:val="22"/>
          <w:szCs w:val="22"/>
        </w:rPr>
        <w:t xml:space="preserve"> ihale sonrası </w:t>
      </w:r>
      <w:r w:rsidR="00491E20" w:rsidRPr="008205BA">
        <w:rPr>
          <w:sz w:val="22"/>
          <w:szCs w:val="22"/>
        </w:rPr>
        <w:t>satışı yapılacaktır</w:t>
      </w:r>
      <w:r w:rsidR="00197B78" w:rsidRPr="008205BA">
        <w:rPr>
          <w:sz w:val="22"/>
          <w:szCs w:val="22"/>
        </w:rPr>
        <w:t>.</w:t>
      </w:r>
      <w:r w:rsidR="00491E20" w:rsidRPr="008205BA">
        <w:rPr>
          <w:sz w:val="22"/>
          <w:szCs w:val="22"/>
        </w:rPr>
        <w:t xml:space="preserve"> İhale İl Encümenince, </w:t>
      </w:r>
      <w:r w:rsidR="00BF1CD7">
        <w:rPr>
          <w:b/>
          <w:sz w:val="22"/>
          <w:szCs w:val="22"/>
        </w:rPr>
        <w:t>20</w:t>
      </w:r>
      <w:r w:rsidR="00491E20" w:rsidRPr="008205BA">
        <w:rPr>
          <w:b/>
          <w:sz w:val="22"/>
          <w:szCs w:val="22"/>
        </w:rPr>
        <w:t>.</w:t>
      </w:r>
      <w:r w:rsidR="00A3491F">
        <w:rPr>
          <w:b/>
          <w:sz w:val="22"/>
          <w:szCs w:val="22"/>
        </w:rPr>
        <w:t>0</w:t>
      </w:r>
      <w:r w:rsidR="00491E20" w:rsidRPr="008205BA">
        <w:rPr>
          <w:b/>
          <w:sz w:val="22"/>
          <w:szCs w:val="22"/>
        </w:rPr>
        <w:t>2.202</w:t>
      </w:r>
      <w:r w:rsidR="00A3491F">
        <w:rPr>
          <w:b/>
          <w:sz w:val="22"/>
          <w:szCs w:val="22"/>
        </w:rPr>
        <w:t>5</w:t>
      </w:r>
      <w:r w:rsidR="00B44A07" w:rsidRPr="008205BA">
        <w:rPr>
          <w:b/>
          <w:sz w:val="22"/>
          <w:szCs w:val="22"/>
        </w:rPr>
        <w:t xml:space="preserve"> </w:t>
      </w:r>
      <w:proofErr w:type="gramStart"/>
      <w:r w:rsidR="00B44A07" w:rsidRPr="008205BA">
        <w:rPr>
          <w:b/>
          <w:sz w:val="22"/>
          <w:szCs w:val="22"/>
        </w:rPr>
        <w:t>Perşembe</w:t>
      </w:r>
      <w:proofErr w:type="gramEnd"/>
      <w:r w:rsidR="00491E20" w:rsidRPr="008205BA">
        <w:rPr>
          <w:sz w:val="22"/>
          <w:szCs w:val="22"/>
        </w:rPr>
        <w:t xml:space="preserve"> günü saat </w:t>
      </w:r>
      <w:proofErr w:type="spellStart"/>
      <w:r w:rsidR="00491E20" w:rsidRPr="008205BA">
        <w:rPr>
          <w:b/>
          <w:sz w:val="22"/>
          <w:szCs w:val="22"/>
        </w:rPr>
        <w:t>10.00’da</w:t>
      </w:r>
      <w:proofErr w:type="spellEnd"/>
      <w:r w:rsidR="00491E20" w:rsidRPr="008205BA">
        <w:rPr>
          <w:sz w:val="22"/>
          <w:szCs w:val="22"/>
        </w:rPr>
        <w:t xml:space="preserve"> Sivas Merkez </w:t>
      </w:r>
      <w:proofErr w:type="spellStart"/>
      <w:r w:rsidR="00491E20" w:rsidRPr="008205BA">
        <w:rPr>
          <w:sz w:val="22"/>
          <w:szCs w:val="22"/>
        </w:rPr>
        <w:t>Akdeğirmen</w:t>
      </w:r>
      <w:proofErr w:type="spellEnd"/>
      <w:r w:rsidR="00491E20" w:rsidRPr="008205BA">
        <w:rPr>
          <w:sz w:val="22"/>
          <w:szCs w:val="22"/>
        </w:rPr>
        <w:t xml:space="preserve"> Mahallesi İl Özel İdaresi Encümen Toplantı Salonunda 10 dakika ara ile yapılacaktır.</w:t>
      </w:r>
    </w:p>
    <w:tbl>
      <w:tblPr>
        <w:tblStyle w:val="TabloKlavuzu"/>
        <w:tblW w:w="8930" w:type="dxa"/>
        <w:tblInd w:w="137" w:type="dxa"/>
        <w:tblLook w:val="04A0" w:firstRow="1" w:lastRow="0" w:firstColumn="1" w:lastColumn="0" w:noHBand="0" w:noVBand="1"/>
      </w:tblPr>
      <w:tblGrid>
        <w:gridCol w:w="348"/>
        <w:gridCol w:w="1186"/>
        <w:gridCol w:w="1405"/>
        <w:gridCol w:w="2089"/>
        <w:gridCol w:w="1918"/>
        <w:gridCol w:w="1984"/>
      </w:tblGrid>
      <w:tr w:rsidR="007B4CA9" w:rsidRPr="007B4CA9" w14:paraId="0D60684A" w14:textId="77777777" w:rsidTr="00AA7230">
        <w:tc>
          <w:tcPr>
            <w:tcW w:w="8930" w:type="dxa"/>
            <w:gridSpan w:val="6"/>
          </w:tcPr>
          <w:p w14:paraId="40B225C9" w14:textId="0B27EF59" w:rsidR="007B4CA9" w:rsidRPr="007B4CA9" w:rsidRDefault="007B4CA9" w:rsidP="007B4CA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B4CA9">
              <w:rPr>
                <w:rFonts w:eastAsiaTheme="minorHAnsi"/>
                <w:b/>
                <w:lang w:eastAsia="en-US"/>
              </w:rPr>
              <w:t>202</w:t>
            </w:r>
            <w:r w:rsidR="00AA7230">
              <w:rPr>
                <w:rFonts w:eastAsiaTheme="minorHAnsi"/>
                <w:b/>
                <w:lang w:eastAsia="en-US"/>
              </w:rPr>
              <w:t>5</w:t>
            </w:r>
            <w:r w:rsidRPr="007B4CA9">
              <w:rPr>
                <w:rFonts w:eastAsiaTheme="minorHAnsi"/>
                <w:b/>
                <w:lang w:eastAsia="en-US"/>
              </w:rPr>
              <w:t xml:space="preserve"> YILI SİVAS İL ÖZEL İDARESİ SATILACAK ARAÇLAR</w:t>
            </w:r>
          </w:p>
        </w:tc>
      </w:tr>
      <w:tr w:rsidR="00BF1CD7" w:rsidRPr="007B4CA9" w14:paraId="296AAFA0" w14:textId="77777777" w:rsidTr="00AA7230">
        <w:tc>
          <w:tcPr>
            <w:tcW w:w="8930" w:type="dxa"/>
            <w:gridSpan w:val="6"/>
          </w:tcPr>
          <w:p w14:paraId="1FAC2095" w14:textId="2B1A72C5" w:rsidR="00BF1CD7" w:rsidRPr="007B4CA9" w:rsidRDefault="00BF1CD7" w:rsidP="00BF1CD7">
            <w:pPr>
              <w:tabs>
                <w:tab w:val="left" w:pos="810"/>
              </w:tabs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ÇİFT ŞOFÖR MAHALLİ </w:t>
            </w:r>
            <w:proofErr w:type="spellStart"/>
            <w:r>
              <w:rPr>
                <w:rFonts w:eastAsiaTheme="minorHAnsi"/>
                <w:b/>
                <w:lang w:eastAsia="en-US"/>
              </w:rPr>
              <w:t>PİCK-UP</w:t>
            </w:r>
            <w:proofErr w:type="spellEnd"/>
          </w:p>
        </w:tc>
      </w:tr>
      <w:tr w:rsidR="007B4CA9" w:rsidRPr="007B4CA9" w14:paraId="45143CF1" w14:textId="77777777" w:rsidTr="00AA7230">
        <w:tc>
          <w:tcPr>
            <w:tcW w:w="348" w:type="dxa"/>
          </w:tcPr>
          <w:p w14:paraId="14F09490" w14:textId="77777777" w:rsidR="007B4CA9" w:rsidRPr="007B4CA9" w:rsidRDefault="007B4CA9" w:rsidP="007B4C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86" w:type="dxa"/>
          </w:tcPr>
          <w:p w14:paraId="6C8008A4" w14:textId="77777777" w:rsidR="007B4CA9" w:rsidRPr="007B4CA9" w:rsidRDefault="007B4CA9" w:rsidP="007B4CA9">
            <w:pPr>
              <w:jc w:val="both"/>
              <w:rPr>
                <w:rFonts w:eastAsiaTheme="minorHAnsi"/>
                <w:b/>
                <w:lang w:eastAsia="en-US"/>
              </w:rPr>
            </w:pPr>
            <w:r w:rsidRPr="007B4CA9">
              <w:rPr>
                <w:rFonts w:eastAsiaTheme="minorHAnsi"/>
                <w:b/>
                <w:lang w:eastAsia="en-US"/>
              </w:rPr>
              <w:t>Plaka No</w:t>
            </w:r>
          </w:p>
        </w:tc>
        <w:tc>
          <w:tcPr>
            <w:tcW w:w="1405" w:type="dxa"/>
          </w:tcPr>
          <w:p w14:paraId="06D85B7D" w14:textId="77777777" w:rsidR="007B4CA9" w:rsidRPr="007B4CA9" w:rsidRDefault="007B4CA9" w:rsidP="007B4CA9">
            <w:pPr>
              <w:rPr>
                <w:rFonts w:eastAsiaTheme="minorHAnsi"/>
                <w:b/>
                <w:lang w:eastAsia="en-US"/>
              </w:rPr>
            </w:pPr>
            <w:r w:rsidRPr="007B4CA9">
              <w:rPr>
                <w:rFonts w:eastAsiaTheme="minorHAnsi"/>
                <w:b/>
                <w:lang w:eastAsia="en-US"/>
              </w:rPr>
              <w:t>Marka</w:t>
            </w:r>
          </w:p>
        </w:tc>
        <w:tc>
          <w:tcPr>
            <w:tcW w:w="2089" w:type="dxa"/>
          </w:tcPr>
          <w:p w14:paraId="353A9112" w14:textId="77777777" w:rsidR="007B4CA9" w:rsidRPr="007B4CA9" w:rsidRDefault="007B4CA9" w:rsidP="007B4CA9">
            <w:pPr>
              <w:rPr>
                <w:rFonts w:eastAsiaTheme="minorHAnsi"/>
                <w:b/>
                <w:lang w:eastAsia="en-US"/>
              </w:rPr>
            </w:pPr>
            <w:r w:rsidRPr="007B4CA9">
              <w:rPr>
                <w:rFonts w:eastAsiaTheme="minorHAnsi"/>
                <w:b/>
                <w:lang w:eastAsia="en-US"/>
              </w:rPr>
              <w:t>Model/Model Yılı</w:t>
            </w:r>
          </w:p>
        </w:tc>
        <w:tc>
          <w:tcPr>
            <w:tcW w:w="1918" w:type="dxa"/>
          </w:tcPr>
          <w:p w14:paraId="22DC1E08" w14:textId="77777777" w:rsidR="007B4CA9" w:rsidRPr="007B4CA9" w:rsidRDefault="007B4CA9" w:rsidP="007B4CA9">
            <w:pPr>
              <w:rPr>
                <w:rFonts w:eastAsiaTheme="minorHAnsi"/>
                <w:b/>
                <w:lang w:eastAsia="en-US"/>
              </w:rPr>
            </w:pPr>
            <w:r w:rsidRPr="007B4CA9">
              <w:rPr>
                <w:rFonts w:eastAsiaTheme="minorHAnsi"/>
                <w:b/>
                <w:lang w:eastAsia="en-US"/>
              </w:rPr>
              <w:t>Muhammen Bedeli</w:t>
            </w:r>
          </w:p>
        </w:tc>
        <w:tc>
          <w:tcPr>
            <w:tcW w:w="1984" w:type="dxa"/>
          </w:tcPr>
          <w:p w14:paraId="7178DF1D" w14:textId="77777777" w:rsidR="007B4CA9" w:rsidRPr="007B4CA9" w:rsidRDefault="007B4CA9" w:rsidP="007B4CA9">
            <w:pPr>
              <w:rPr>
                <w:rFonts w:eastAsiaTheme="minorHAnsi"/>
                <w:b/>
                <w:lang w:eastAsia="en-US"/>
              </w:rPr>
            </w:pPr>
            <w:r w:rsidRPr="007B4CA9">
              <w:rPr>
                <w:rFonts w:eastAsiaTheme="minorHAnsi"/>
                <w:b/>
                <w:lang w:eastAsia="en-US"/>
              </w:rPr>
              <w:t>Geçici Teminat</w:t>
            </w:r>
          </w:p>
        </w:tc>
      </w:tr>
      <w:tr w:rsidR="007B4CA9" w:rsidRPr="007B4CA9" w14:paraId="037DDC6D" w14:textId="77777777" w:rsidTr="00AA7230">
        <w:tc>
          <w:tcPr>
            <w:tcW w:w="348" w:type="dxa"/>
          </w:tcPr>
          <w:p w14:paraId="37CFFF61" w14:textId="2C60B0CC" w:rsidR="007B4CA9" w:rsidRPr="007B4CA9" w:rsidRDefault="00BF1CD7" w:rsidP="007B4CA9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186" w:type="dxa"/>
          </w:tcPr>
          <w:p w14:paraId="41851091" w14:textId="69E90AC7" w:rsidR="007B4CA9" w:rsidRPr="007B4CA9" w:rsidRDefault="007B4CA9" w:rsidP="007B4CA9">
            <w:pPr>
              <w:jc w:val="both"/>
              <w:rPr>
                <w:rFonts w:eastAsiaTheme="minorHAnsi"/>
                <w:lang w:eastAsia="en-US"/>
              </w:rPr>
            </w:pPr>
            <w:r w:rsidRPr="007B4CA9">
              <w:rPr>
                <w:rFonts w:eastAsiaTheme="minorHAnsi"/>
                <w:lang w:eastAsia="en-US"/>
              </w:rPr>
              <w:t>58</w:t>
            </w:r>
            <w:r w:rsidR="00AA7230">
              <w:rPr>
                <w:rFonts w:eastAsiaTheme="minorHAnsi"/>
                <w:lang w:eastAsia="en-US"/>
              </w:rPr>
              <w:t xml:space="preserve"> </w:t>
            </w:r>
            <w:r w:rsidRPr="007B4CA9">
              <w:rPr>
                <w:rFonts w:eastAsiaTheme="minorHAnsi"/>
                <w:lang w:eastAsia="en-US"/>
              </w:rPr>
              <w:t>FT 305</w:t>
            </w:r>
          </w:p>
        </w:tc>
        <w:tc>
          <w:tcPr>
            <w:tcW w:w="1405" w:type="dxa"/>
          </w:tcPr>
          <w:p w14:paraId="28D96CD5" w14:textId="77777777" w:rsidR="007B4CA9" w:rsidRPr="007B4CA9" w:rsidRDefault="007B4CA9" w:rsidP="007B4CA9">
            <w:pPr>
              <w:rPr>
                <w:rFonts w:eastAsiaTheme="minorHAnsi"/>
                <w:lang w:eastAsia="en-US"/>
              </w:rPr>
            </w:pPr>
            <w:r w:rsidRPr="007B4CA9">
              <w:rPr>
                <w:rFonts w:eastAsiaTheme="minorHAnsi"/>
                <w:lang w:eastAsia="en-US"/>
              </w:rPr>
              <w:t>Ford</w:t>
            </w:r>
          </w:p>
        </w:tc>
        <w:tc>
          <w:tcPr>
            <w:tcW w:w="2089" w:type="dxa"/>
          </w:tcPr>
          <w:p w14:paraId="3830FF45" w14:textId="77777777" w:rsidR="007B4CA9" w:rsidRPr="007B4CA9" w:rsidRDefault="007B4CA9" w:rsidP="007B4CA9">
            <w:pPr>
              <w:rPr>
                <w:rFonts w:eastAsiaTheme="minorHAnsi"/>
                <w:lang w:eastAsia="en-US"/>
              </w:rPr>
            </w:pPr>
            <w:r w:rsidRPr="007B4CA9">
              <w:rPr>
                <w:rFonts w:eastAsiaTheme="minorHAnsi"/>
                <w:lang w:eastAsia="en-US"/>
              </w:rPr>
              <w:t>Rang4x2STD/2003</w:t>
            </w:r>
          </w:p>
        </w:tc>
        <w:tc>
          <w:tcPr>
            <w:tcW w:w="1918" w:type="dxa"/>
          </w:tcPr>
          <w:p w14:paraId="4ABDD661" w14:textId="32D33F71" w:rsidR="007B4CA9" w:rsidRPr="007B4CA9" w:rsidRDefault="00A3491F" w:rsidP="007B4CA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187</w:t>
            </w:r>
            <w:r w:rsidR="007B4CA9" w:rsidRPr="007B4CA9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6</w:t>
            </w:r>
            <w:r w:rsidR="007B4CA9" w:rsidRPr="007B4CA9">
              <w:rPr>
                <w:rFonts w:eastAsiaTheme="minorHAnsi"/>
                <w:lang w:eastAsia="en-US"/>
              </w:rPr>
              <w:t>00,00 TL</w:t>
            </w:r>
          </w:p>
        </w:tc>
        <w:tc>
          <w:tcPr>
            <w:tcW w:w="1984" w:type="dxa"/>
          </w:tcPr>
          <w:p w14:paraId="6FD618AF" w14:textId="3321AE5C" w:rsidR="007B4CA9" w:rsidRPr="007B4CA9" w:rsidRDefault="00A3491F" w:rsidP="00AA7230">
            <w:pPr>
              <w:tabs>
                <w:tab w:val="left" w:pos="345"/>
                <w:tab w:val="center" w:pos="8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5.628</w:t>
            </w:r>
            <w:r w:rsidR="007B4CA9" w:rsidRPr="007B4CA9">
              <w:rPr>
                <w:rFonts w:eastAsiaTheme="minorHAnsi"/>
                <w:lang w:eastAsia="en-US"/>
              </w:rPr>
              <w:t>,00 TL</w:t>
            </w:r>
          </w:p>
        </w:tc>
      </w:tr>
      <w:tr w:rsidR="007B4CA9" w:rsidRPr="007B4CA9" w14:paraId="11522A07" w14:textId="77777777" w:rsidTr="00AA7230">
        <w:tc>
          <w:tcPr>
            <w:tcW w:w="8930" w:type="dxa"/>
            <w:gridSpan w:val="6"/>
          </w:tcPr>
          <w:p w14:paraId="0E7DF5FA" w14:textId="77777777" w:rsidR="007B4CA9" w:rsidRPr="007B4CA9" w:rsidRDefault="007B4CA9" w:rsidP="00AA723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B4CA9">
              <w:rPr>
                <w:rFonts w:eastAsiaTheme="minorHAnsi"/>
                <w:b/>
                <w:lang w:eastAsia="en-US"/>
              </w:rPr>
              <w:t>MİNİBÜS</w:t>
            </w:r>
          </w:p>
        </w:tc>
      </w:tr>
      <w:tr w:rsidR="007B4CA9" w:rsidRPr="007B4CA9" w14:paraId="76FFB2F2" w14:textId="77777777" w:rsidTr="00AA7230">
        <w:tc>
          <w:tcPr>
            <w:tcW w:w="348" w:type="dxa"/>
          </w:tcPr>
          <w:p w14:paraId="1822F67C" w14:textId="77777777" w:rsidR="007B4CA9" w:rsidRPr="007B4CA9" w:rsidRDefault="007B4CA9" w:rsidP="007B4CA9">
            <w:pPr>
              <w:rPr>
                <w:rFonts w:eastAsiaTheme="minorHAnsi"/>
                <w:b/>
                <w:lang w:eastAsia="en-US"/>
              </w:rPr>
            </w:pPr>
            <w:r w:rsidRPr="007B4CA9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186" w:type="dxa"/>
          </w:tcPr>
          <w:p w14:paraId="10569F68" w14:textId="75C69E8A" w:rsidR="007B4CA9" w:rsidRPr="007B4CA9" w:rsidRDefault="007B4CA9" w:rsidP="007B4CA9">
            <w:pPr>
              <w:jc w:val="both"/>
              <w:rPr>
                <w:rFonts w:eastAsiaTheme="minorHAnsi"/>
                <w:lang w:eastAsia="en-US"/>
              </w:rPr>
            </w:pPr>
            <w:r w:rsidRPr="007B4CA9">
              <w:rPr>
                <w:rFonts w:eastAsiaTheme="minorHAnsi"/>
                <w:lang w:eastAsia="en-US"/>
              </w:rPr>
              <w:t>58</w:t>
            </w:r>
            <w:r w:rsidR="00AA7230">
              <w:rPr>
                <w:rFonts w:eastAsiaTheme="minorHAnsi"/>
                <w:lang w:eastAsia="en-US"/>
              </w:rPr>
              <w:t xml:space="preserve"> </w:t>
            </w:r>
            <w:r w:rsidRPr="007B4CA9">
              <w:rPr>
                <w:rFonts w:eastAsiaTheme="minorHAnsi"/>
                <w:lang w:eastAsia="en-US"/>
              </w:rPr>
              <w:t>FV</w:t>
            </w:r>
            <w:r w:rsidR="00AA7230">
              <w:rPr>
                <w:rFonts w:eastAsiaTheme="minorHAnsi"/>
                <w:lang w:eastAsia="en-US"/>
              </w:rPr>
              <w:t xml:space="preserve"> </w:t>
            </w:r>
            <w:r w:rsidRPr="007B4CA9">
              <w:rPr>
                <w:rFonts w:eastAsiaTheme="minorHAnsi"/>
                <w:lang w:eastAsia="en-US"/>
              </w:rPr>
              <w:t>098</w:t>
            </w:r>
          </w:p>
        </w:tc>
        <w:tc>
          <w:tcPr>
            <w:tcW w:w="1405" w:type="dxa"/>
          </w:tcPr>
          <w:p w14:paraId="662E20A3" w14:textId="77777777" w:rsidR="007B4CA9" w:rsidRPr="007B4CA9" w:rsidRDefault="007B4CA9" w:rsidP="007B4CA9">
            <w:pPr>
              <w:rPr>
                <w:rFonts w:eastAsiaTheme="minorHAnsi"/>
                <w:lang w:eastAsia="en-US"/>
              </w:rPr>
            </w:pPr>
            <w:r w:rsidRPr="007B4CA9">
              <w:rPr>
                <w:rFonts w:eastAsiaTheme="minorHAnsi"/>
                <w:lang w:eastAsia="en-US"/>
              </w:rPr>
              <w:t>Ford</w:t>
            </w:r>
          </w:p>
        </w:tc>
        <w:tc>
          <w:tcPr>
            <w:tcW w:w="2089" w:type="dxa"/>
          </w:tcPr>
          <w:p w14:paraId="12A6EE7A" w14:textId="77777777" w:rsidR="007B4CA9" w:rsidRPr="007B4CA9" w:rsidRDefault="007B4CA9" w:rsidP="007B4CA9">
            <w:pPr>
              <w:rPr>
                <w:rFonts w:eastAsiaTheme="minorHAnsi"/>
                <w:lang w:eastAsia="en-US"/>
              </w:rPr>
            </w:pPr>
            <w:r w:rsidRPr="007B4CA9">
              <w:rPr>
                <w:rFonts w:eastAsiaTheme="minorHAnsi"/>
                <w:lang w:eastAsia="en-US"/>
              </w:rPr>
              <w:t>Transit330S/2003</w:t>
            </w:r>
          </w:p>
        </w:tc>
        <w:tc>
          <w:tcPr>
            <w:tcW w:w="1918" w:type="dxa"/>
          </w:tcPr>
          <w:p w14:paraId="291768F5" w14:textId="18EC3A6A" w:rsidR="007B4CA9" w:rsidRPr="007B4CA9" w:rsidRDefault="00A3491F" w:rsidP="007B4CA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161</w:t>
            </w:r>
            <w:r w:rsidR="007B4CA9" w:rsidRPr="007B4CA9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4</w:t>
            </w:r>
            <w:r w:rsidR="007B4CA9" w:rsidRPr="007B4CA9">
              <w:rPr>
                <w:rFonts w:eastAsiaTheme="minorHAnsi"/>
                <w:lang w:eastAsia="en-US"/>
              </w:rPr>
              <w:t>00,00 TL</w:t>
            </w:r>
          </w:p>
        </w:tc>
        <w:tc>
          <w:tcPr>
            <w:tcW w:w="1984" w:type="dxa"/>
          </w:tcPr>
          <w:p w14:paraId="0222400C" w14:textId="7D376B5B" w:rsidR="007B4CA9" w:rsidRPr="007B4CA9" w:rsidRDefault="00A3491F" w:rsidP="00AA723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="007B4CA9" w:rsidRPr="007B4CA9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842</w:t>
            </w:r>
            <w:r w:rsidR="007B4CA9" w:rsidRPr="007B4CA9">
              <w:rPr>
                <w:rFonts w:eastAsiaTheme="minorHAnsi"/>
                <w:lang w:eastAsia="en-US"/>
              </w:rPr>
              <w:t>,00</w:t>
            </w:r>
            <w:r w:rsidR="00AA7230">
              <w:rPr>
                <w:rFonts w:eastAsiaTheme="minorHAnsi"/>
                <w:lang w:eastAsia="en-US"/>
              </w:rPr>
              <w:t xml:space="preserve"> </w:t>
            </w:r>
            <w:r w:rsidR="007B4CA9" w:rsidRPr="007B4CA9">
              <w:rPr>
                <w:rFonts w:eastAsiaTheme="minorHAnsi"/>
                <w:lang w:eastAsia="en-US"/>
              </w:rPr>
              <w:t>TL</w:t>
            </w:r>
          </w:p>
        </w:tc>
      </w:tr>
      <w:tr w:rsidR="007B4CA9" w:rsidRPr="007B4CA9" w14:paraId="6DD569C7" w14:textId="77777777" w:rsidTr="00AA7230">
        <w:tc>
          <w:tcPr>
            <w:tcW w:w="8930" w:type="dxa"/>
            <w:gridSpan w:val="6"/>
          </w:tcPr>
          <w:p w14:paraId="46600CBC" w14:textId="77777777" w:rsidR="007B4CA9" w:rsidRPr="007B4CA9" w:rsidRDefault="007B4CA9" w:rsidP="00AA7230">
            <w:pPr>
              <w:jc w:val="center"/>
              <w:rPr>
                <w:rFonts w:eastAsiaTheme="minorHAnsi"/>
                <w:b/>
                <w:lang w:eastAsia="en-US"/>
              </w:rPr>
            </w:pPr>
            <w:bookmarkStart w:id="0" w:name="_GoBack"/>
            <w:bookmarkEnd w:id="0"/>
            <w:r w:rsidRPr="007B4CA9">
              <w:rPr>
                <w:rFonts w:eastAsiaTheme="minorHAnsi"/>
                <w:b/>
                <w:lang w:eastAsia="en-US"/>
              </w:rPr>
              <w:t>SEYYAR TAMİR ARACI</w:t>
            </w:r>
          </w:p>
        </w:tc>
      </w:tr>
      <w:tr w:rsidR="007B4CA9" w:rsidRPr="007B4CA9" w14:paraId="51118DD7" w14:textId="77777777" w:rsidTr="00AA7230">
        <w:tc>
          <w:tcPr>
            <w:tcW w:w="348" w:type="dxa"/>
          </w:tcPr>
          <w:p w14:paraId="2F47DD32" w14:textId="77777777" w:rsidR="007B4CA9" w:rsidRPr="007B4CA9" w:rsidRDefault="007B4CA9" w:rsidP="007B4CA9">
            <w:pPr>
              <w:rPr>
                <w:rFonts w:eastAsiaTheme="minorHAnsi"/>
                <w:b/>
                <w:lang w:eastAsia="en-US"/>
              </w:rPr>
            </w:pPr>
            <w:r w:rsidRPr="007B4CA9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186" w:type="dxa"/>
          </w:tcPr>
          <w:p w14:paraId="72FDA233" w14:textId="71B4FB2E" w:rsidR="007B4CA9" w:rsidRPr="007B4CA9" w:rsidRDefault="007B4CA9" w:rsidP="007B4CA9">
            <w:pPr>
              <w:jc w:val="both"/>
              <w:rPr>
                <w:rFonts w:eastAsiaTheme="minorHAnsi"/>
                <w:lang w:eastAsia="en-US"/>
              </w:rPr>
            </w:pPr>
            <w:r w:rsidRPr="007B4CA9">
              <w:rPr>
                <w:rFonts w:eastAsiaTheme="minorHAnsi"/>
                <w:lang w:eastAsia="en-US"/>
              </w:rPr>
              <w:t>58</w:t>
            </w:r>
            <w:r w:rsidR="00AA7230">
              <w:rPr>
                <w:rFonts w:eastAsiaTheme="minorHAnsi"/>
                <w:lang w:eastAsia="en-US"/>
              </w:rPr>
              <w:t xml:space="preserve"> </w:t>
            </w:r>
            <w:r w:rsidRPr="007B4CA9">
              <w:rPr>
                <w:rFonts w:eastAsiaTheme="minorHAnsi"/>
                <w:lang w:eastAsia="en-US"/>
              </w:rPr>
              <w:t>TZ 186</w:t>
            </w:r>
          </w:p>
        </w:tc>
        <w:tc>
          <w:tcPr>
            <w:tcW w:w="1405" w:type="dxa"/>
          </w:tcPr>
          <w:p w14:paraId="074472F8" w14:textId="77777777" w:rsidR="007B4CA9" w:rsidRPr="007B4CA9" w:rsidRDefault="007B4CA9" w:rsidP="007B4CA9">
            <w:pPr>
              <w:rPr>
                <w:rFonts w:eastAsiaTheme="minorHAnsi"/>
                <w:lang w:eastAsia="en-US"/>
              </w:rPr>
            </w:pPr>
            <w:proofErr w:type="spellStart"/>
            <w:r w:rsidRPr="007B4CA9">
              <w:rPr>
                <w:rFonts w:eastAsiaTheme="minorHAnsi"/>
                <w:lang w:eastAsia="en-US"/>
              </w:rPr>
              <w:t>Iveco</w:t>
            </w:r>
            <w:proofErr w:type="spellEnd"/>
          </w:p>
        </w:tc>
        <w:tc>
          <w:tcPr>
            <w:tcW w:w="2089" w:type="dxa"/>
          </w:tcPr>
          <w:p w14:paraId="67FB520F" w14:textId="77777777" w:rsidR="007B4CA9" w:rsidRPr="007B4CA9" w:rsidRDefault="007B4CA9" w:rsidP="007B4CA9">
            <w:pPr>
              <w:rPr>
                <w:rFonts w:eastAsiaTheme="minorHAnsi"/>
                <w:lang w:eastAsia="en-US"/>
              </w:rPr>
            </w:pPr>
            <w:r w:rsidRPr="007B4CA9">
              <w:rPr>
                <w:rFonts w:eastAsiaTheme="minorHAnsi"/>
                <w:lang w:eastAsia="en-US"/>
              </w:rPr>
              <w:t>Daily 55S17/2013</w:t>
            </w:r>
          </w:p>
        </w:tc>
        <w:tc>
          <w:tcPr>
            <w:tcW w:w="1918" w:type="dxa"/>
          </w:tcPr>
          <w:p w14:paraId="2F87EB9B" w14:textId="503D0071" w:rsidR="007B4CA9" w:rsidRPr="007B4CA9" w:rsidRDefault="00A3491F" w:rsidP="007B4CA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683.400</w:t>
            </w:r>
            <w:r w:rsidR="007B4CA9" w:rsidRPr="007B4CA9">
              <w:rPr>
                <w:rFonts w:eastAsiaTheme="minorHAnsi"/>
                <w:lang w:eastAsia="en-US"/>
              </w:rPr>
              <w:t>,00 TL</w:t>
            </w:r>
          </w:p>
        </w:tc>
        <w:tc>
          <w:tcPr>
            <w:tcW w:w="1984" w:type="dxa"/>
          </w:tcPr>
          <w:p w14:paraId="0C667134" w14:textId="73CB0E68" w:rsidR="007B4CA9" w:rsidRPr="007B4CA9" w:rsidRDefault="00A3491F" w:rsidP="00AA723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  <w:r w:rsidR="007B4CA9" w:rsidRPr="007B4CA9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502</w:t>
            </w:r>
            <w:r w:rsidR="007B4CA9" w:rsidRPr="007B4CA9">
              <w:rPr>
                <w:rFonts w:eastAsiaTheme="minorHAnsi"/>
                <w:lang w:eastAsia="en-US"/>
              </w:rPr>
              <w:t>,00 TL</w:t>
            </w:r>
          </w:p>
        </w:tc>
      </w:tr>
      <w:tr w:rsidR="007B4CA9" w:rsidRPr="007B4CA9" w14:paraId="12367632" w14:textId="77777777" w:rsidTr="00AA7230">
        <w:tc>
          <w:tcPr>
            <w:tcW w:w="8930" w:type="dxa"/>
            <w:gridSpan w:val="6"/>
          </w:tcPr>
          <w:p w14:paraId="46ADBCF2" w14:textId="77777777" w:rsidR="007B4CA9" w:rsidRPr="007B4CA9" w:rsidRDefault="007B4CA9" w:rsidP="00AA7230">
            <w:pPr>
              <w:tabs>
                <w:tab w:val="left" w:pos="2655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7B4CA9">
              <w:rPr>
                <w:rFonts w:eastAsiaTheme="minorHAnsi"/>
                <w:b/>
                <w:lang w:eastAsia="en-US"/>
              </w:rPr>
              <w:t>ÇÖP KAMYONU</w:t>
            </w:r>
          </w:p>
        </w:tc>
      </w:tr>
      <w:tr w:rsidR="007B4CA9" w:rsidRPr="007B4CA9" w14:paraId="1F4C2AE2" w14:textId="77777777" w:rsidTr="00AA7230">
        <w:tc>
          <w:tcPr>
            <w:tcW w:w="348" w:type="dxa"/>
          </w:tcPr>
          <w:p w14:paraId="4E610D51" w14:textId="77777777" w:rsidR="007B4CA9" w:rsidRPr="007B4CA9" w:rsidRDefault="007B4CA9" w:rsidP="007B4CA9">
            <w:pPr>
              <w:rPr>
                <w:rFonts w:eastAsiaTheme="minorHAnsi"/>
                <w:b/>
                <w:lang w:eastAsia="en-US"/>
              </w:rPr>
            </w:pPr>
            <w:r w:rsidRPr="007B4CA9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186" w:type="dxa"/>
          </w:tcPr>
          <w:p w14:paraId="7C48BC41" w14:textId="77777777" w:rsidR="007B4CA9" w:rsidRPr="007B4CA9" w:rsidRDefault="007B4CA9" w:rsidP="007B4CA9">
            <w:pPr>
              <w:jc w:val="both"/>
              <w:rPr>
                <w:rFonts w:eastAsiaTheme="minorHAnsi"/>
                <w:lang w:eastAsia="en-US"/>
              </w:rPr>
            </w:pPr>
            <w:r w:rsidRPr="007B4CA9">
              <w:rPr>
                <w:rFonts w:eastAsiaTheme="minorHAnsi"/>
                <w:lang w:eastAsia="en-US"/>
              </w:rPr>
              <w:t>58 BJ 339</w:t>
            </w:r>
          </w:p>
        </w:tc>
        <w:tc>
          <w:tcPr>
            <w:tcW w:w="1405" w:type="dxa"/>
          </w:tcPr>
          <w:p w14:paraId="0D6B1608" w14:textId="77777777" w:rsidR="007B4CA9" w:rsidRPr="007B4CA9" w:rsidRDefault="007B4CA9" w:rsidP="007B4CA9">
            <w:pPr>
              <w:rPr>
                <w:rFonts w:eastAsiaTheme="minorHAnsi"/>
                <w:lang w:eastAsia="en-US"/>
              </w:rPr>
            </w:pPr>
            <w:r w:rsidRPr="007B4CA9">
              <w:rPr>
                <w:rFonts w:eastAsiaTheme="minorHAnsi"/>
                <w:lang w:eastAsia="en-US"/>
              </w:rPr>
              <w:t>BMC</w:t>
            </w:r>
          </w:p>
        </w:tc>
        <w:tc>
          <w:tcPr>
            <w:tcW w:w="2089" w:type="dxa"/>
          </w:tcPr>
          <w:p w14:paraId="6038F3AA" w14:textId="77777777" w:rsidR="007B4CA9" w:rsidRPr="007B4CA9" w:rsidRDefault="007B4CA9" w:rsidP="007B4CA9">
            <w:pPr>
              <w:rPr>
                <w:rFonts w:eastAsiaTheme="minorHAnsi"/>
                <w:lang w:eastAsia="en-US"/>
              </w:rPr>
            </w:pPr>
            <w:r w:rsidRPr="007B4CA9">
              <w:rPr>
                <w:rFonts w:eastAsiaTheme="minorHAnsi"/>
                <w:lang w:eastAsia="en-US"/>
              </w:rPr>
              <w:t>Fatih 145-22/1994</w:t>
            </w:r>
          </w:p>
        </w:tc>
        <w:tc>
          <w:tcPr>
            <w:tcW w:w="1918" w:type="dxa"/>
          </w:tcPr>
          <w:p w14:paraId="03E8BAE5" w14:textId="00190F1A" w:rsidR="007B4CA9" w:rsidRPr="007B4CA9" w:rsidRDefault="00A3491F" w:rsidP="007B4CA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  <w:r w:rsidR="007B4CA9" w:rsidRPr="007B4CA9">
              <w:rPr>
                <w:rFonts w:eastAsiaTheme="minorHAnsi"/>
                <w:lang w:eastAsia="en-US"/>
              </w:rPr>
              <w:t>4.</w:t>
            </w:r>
            <w:r w:rsidR="005E5AFE">
              <w:rPr>
                <w:rFonts w:eastAsiaTheme="minorHAnsi"/>
                <w:lang w:eastAsia="en-US"/>
              </w:rPr>
              <w:t>4</w:t>
            </w:r>
            <w:r w:rsidR="007B4CA9" w:rsidRPr="007B4CA9">
              <w:rPr>
                <w:rFonts w:eastAsiaTheme="minorHAnsi"/>
                <w:lang w:eastAsia="en-US"/>
              </w:rPr>
              <w:t>00,00 TL</w:t>
            </w:r>
          </w:p>
        </w:tc>
        <w:tc>
          <w:tcPr>
            <w:tcW w:w="1984" w:type="dxa"/>
          </w:tcPr>
          <w:p w14:paraId="12569984" w14:textId="14A136E9" w:rsidR="007B4CA9" w:rsidRPr="007B4CA9" w:rsidRDefault="00D84501" w:rsidP="00AA723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6.7</w:t>
            </w:r>
            <w:r w:rsidR="001464E7">
              <w:rPr>
                <w:rFonts w:eastAsiaTheme="minorHAnsi"/>
                <w:lang w:eastAsia="en-US"/>
              </w:rPr>
              <w:t>3</w:t>
            </w:r>
            <w:r>
              <w:rPr>
                <w:rFonts w:eastAsiaTheme="minorHAnsi"/>
                <w:lang w:eastAsia="en-US"/>
              </w:rPr>
              <w:t>2</w:t>
            </w:r>
            <w:r w:rsidR="007B4CA9" w:rsidRPr="007B4CA9">
              <w:rPr>
                <w:rFonts w:eastAsiaTheme="minorHAnsi"/>
                <w:lang w:eastAsia="en-US"/>
              </w:rPr>
              <w:t>,00 TL</w:t>
            </w:r>
          </w:p>
        </w:tc>
      </w:tr>
      <w:tr w:rsidR="007B4CA9" w:rsidRPr="007B4CA9" w14:paraId="39DCF5C9" w14:textId="77777777" w:rsidTr="00AA7230">
        <w:tc>
          <w:tcPr>
            <w:tcW w:w="348" w:type="dxa"/>
          </w:tcPr>
          <w:p w14:paraId="4815CFFB" w14:textId="77777777" w:rsidR="007B4CA9" w:rsidRPr="007B4CA9" w:rsidRDefault="007B4CA9" w:rsidP="007B4CA9">
            <w:pPr>
              <w:rPr>
                <w:rFonts w:eastAsiaTheme="minorHAnsi"/>
                <w:b/>
                <w:lang w:eastAsia="en-US"/>
              </w:rPr>
            </w:pPr>
            <w:r w:rsidRPr="007B4CA9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186" w:type="dxa"/>
          </w:tcPr>
          <w:p w14:paraId="07D8ACA6" w14:textId="0FA25EB8" w:rsidR="007B4CA9" w:rsidRPr="00E12FBA" w:rsidRDefault="007B4CA9" w:rsidP="007B4CA9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12FBA">
              <w:rPr>
                <w:rFonts w:eastAsiaTheme="minorHAnsi"/>
                <w:sz w:val="18"/>
                <w:szCs w:val="18"/>
                <w:lang w:eastAsia="en-US"/>
              </w:rPr>
              <w:t>58</w:t>
            </w:r>
            <w:r w:rsidR="00AA723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E12FBA">
              <w:rPr>
                <w:rFonts w:eastAsiaTheme="minorHAnsi"/>
                <w:sz w:val="18"/>
                <w:szCs w:val="18"/>
                <w:lang w:eastAsia="en-US"/>
              </w:rPr>
              <w:t xml:space="preserve">BB </w:t>
            </w:r>
            <w:r w:rsidR="00E12FBA" w:rsidRPr="00E12FBA">
              <w:rPr>
                <w:rFonts w:eastAsiaTheme="minorHAnsi"/>
                <w:sz w:val="18"/>
                <w:szCs w:val="18"/>
                <w:lang w:eastAsia="en-US"/>
              </w:rPr>
              <w:t>8</w:t>
            </w:r>
            <w:r w:rsidRPr="00E12FBA">
              <w:rPr>
                <w:rFonts w:eastAsiaTheme="minorHAns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405" w:type="dxa"/>
          </w:tcPr>
          <w:p w14:paraId="1E641554" w14:textId="66C55927" w:rsidR="007B4CA9" w:rsidRPr="007B4CA9" w:rsidRDefault="007B4CA9" w:rsidP="007B4CA9">
            <w:pPr>
              <w:rPr>
                <w:rFonts w:eastAsiaTheme="minorHAnsi"/>
                <w:lang w:eastAsia="en-US"/>
              </w:rPr>
            </w:pPr>
            <w:proofErr w:type="spellStart"/>
            <w:r w:rsidRPr="007B4CA9">
              <w:rPr>
                <w:rFonts w:eastAsiaTheme="minorHAnsi"/>
                <w:lang w:eastAsia="en-US"/>
              </w:rPr>
              <w:t>MercedesBenz</w:t>
            </w:r>
            <w:proofErr w:type="spellEnd"/>
          </w:p>
        </w:tc>
        <w:tc>
          <w:tcPr>
            <w:tcW w:w="2089" w:type="dxa"/>
          </w:tcPr>
          <w:p w14:paraId="0092F3C3" w14:textId="77777777" w:rsidR="007B4CA9" w:rsidRPr="007B4CA9" w:rsidRDefault="007B4CA9" w:rsidP="007B4CA9">
            <w:pPr>
              <w:rPr>
                <w:rFonts w:eastAsiaTheme="minorHAnsi"/>
                <w:lang w:eastAsia="en-US"/>
              </w:rPr>
            </w:pPr>
            <w:r w:rsidRPr="007B4CA9">
              <w:rPr>
                <w:rFonts w:eastAsiaTheme="minorHAnsi"/>
                <w:lang w:eastAsia="en-US"/>
              </w:rPr>
              <w:t>MB 800/1997</w:t>
            </w:r>
          </w:p>
        </w:tc>
        <w:tc>
          <w:tcPr>
            <w:tcW w:w="1918" w:type="dxa"/>
          </w:tcPr>
          <w:p w14:paraId="209E34D1" w14:textId="4495442F" w:rsidR="007B4CA9" w:rsidRPr="007B4CA9" w:rsidRDefault="007B4CA9" w:rsidP="007B4CA9">
            <w:pPr>
              <w:jc w:val="center"/>
              <w:rPr>
                <w:rFonts w:eastAsiaTheme="minorHAnsi"/>
                <w:lang w:eastAsia="en-US"/>
              </w:rPr>
            </w:pPr>
            <w:r w:rsidRPr="007B4CA9">
              <w:rPr>
                <w:rFonts w:eastAsiaTheme="minorHAnsi"/>
                <w:lang w:eastAsia="en-US"/>
              </w:rPr>
              <w:t>19</w:t>
            </w:r>
            <w:r w:rsidR="00A3491F">
              <w:rPr>
                <w:rFonts w:eastAsiaTheme="minorHAnsi"/>
                <w:lang w:eastAsia="en-US"/>
              </w:rPr>
              <w:t>1</w:t>
            </w:r>
            <w:r w:rsidRPr="007B4CA9">
              <w:rPr>
                <w:rFonts w:eastAsiaTheme="minorHAnsi"/>
                <w:lang w:eastAsia="en-US"/>
              </w:rPr>
              <w:t>.</w:t>
            </w:r>
            <w:r w:rsidR="00A3491F">
              <w:rPr>
                <w:rFonts w:eastAsiaTheme="minorHAnsi"/>
                <w:lang w:eastAsia="en-US"/>
              </w:rPr>
              <w:t>4</w:t>
            </w:r>
            <w:r w:rsidRPr="007B4CA9">
              <w:rPr>
                <w:rFonts w:eastAsiaTheme="minorHAnsi"/>
                <w:lang w:eastAsia="en-US"/>
              </w:rPr>
              <w:t>00,00 TL</w:t>
            </w:r>
          </w:p>
        </w:tc>
        <w:tc>
          <w:tcPr>
            <w:tcW w:w="1984" w:type="dxa"/>
          </w:tcPr>
          <w:p w14:paraId="705CF982" w14:textId="35A55A4D" w:rsidR="007B4CA9" w:rsidRPr="007B4CA9" w:rsidRDefault="00A3491F" w:rsidP="00AA723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7B4CA9" w:rsidRPr="007B4CA9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742</w:t>
            </w:r>
            <w:r w:rsidR="007B4CA9" w:rsidRPr="007B4CA9">
              <w:rPr>
                <w:rFonts w:eastAsiaTheme="minorHAnsi"/>
                <w:lang w:eastAsia="en-US"/>
              </w:rPr>
              <w:t>,00 TL</w:t>
            </w:r>
          </w:p>
        </w:tc>
      </w:tr>
      <w:tr w:rsidR="007B4CA9" w:rsidRPr="007B4CA9" w14:paraId="368F6C3B" w14:textId="77777777" w:rsidTr="00AA7230">
        <w:tc>
          <w:tcPr>
            <w:tcW w:w="8930" w:type="dxa"/>
            <w:gridSpan w:val="6"/>
          </w:tcPr>
          <w:p w14:paraId="6CCE047F" w14:textId="77777777" w:rsidR="007B4CA9" w:rsidRPr="007B4CA9" w:rsidRDefault="007B4CA9" w:rsidP="00AA723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B4CA9">
              <w:rPr>
                <w:rFonts w:eastAsiaTheme="minorHAnsi"/>
                <w:b/>
                <w:lang w:eastAsia="en-US"/>
              </w:rPr>
              <w:t>GREYDERLER</w:t>
            </w:r>
          </w:p>
        </w:tc>
      </w:tr>
      <w:tr w:rsidR="007B4CA9" w:rsidRPr="007B4CA9" w14:paraId="2EB64F48" w14:textId="77777777" w:rsidTr="00AA7230">
        <w:tc>
          <w:tcPr>
            <w:tcW w:w="348" w:type="dxa"/>
          </w:tcPr>
          <w:p w14:paraId="3737E315" w14:textId="77777777" w:rsidR="007B4CA9" w:rsidRPr="007B4CA9" w:rsidRDefault="007B4CA9" w:rsidP="007B4CA9">
            <w:pPr>
              <w:rPr>
                <w:rFonts w:eastAsiaTheme="minorHAnsi"/>
                <w:b/>
                <w:lang w:eastAsia="en-US"/>
              </w:rPr>
            </w:pPr>
            <w:r w:rsidRPr="007B4CA9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186" w:type="dxa"/>
          </w:tcPr>
          <w:p w14:paraId="760F79B0" w14:textId="77777777" w:rsidR="007B4CA9" w:rsidRPr="007B4CA9" w:rsidRDefault="007B4CA9" w:rsidP="007B4CA9">
            <w:pPr>
              <w:jc w:val="both"/>
              <w:rPr>
                <w:rFonts w:eastAsiaTheme="minorHAnsi"/>
                <w:lang w:eastAsia="en-US"/>
              </w:rPr>
            </w:pPr>
            <w:r w:rsidRPr="007B4CA9">
              <w:rPr>
                <w:rFonts w:eastAsiaTheme="minorHAnsi"/>
                <w:lang w:eastAsia="en-US"/>
              </w:rPr>
              <w:t>58-İ.</w:t>
            </w:r>
            <w:proofErr w:type="gramStart"/>
            <w:r w:rsidRPr="007B4CA9">
              <w:rPr>
                <w:rFonts w:eastAsiaTheme="minorHAnsi"/>
                <w:lang w:eastAsia="en-US"/>
              </w:rPr>
              <w:t>Ö.İ</w:t>
            </w:r>
            <w:proofErr w:type="gramEnd"/>
            <w:r w:rsidRPr="007B4CA9">
              <w:rPr>
                <w:rFonts w:eastAsiaTheme="minorHAnsi"/>
                <w:lang w:eastAsia="en-US"/>
              </w:rPr>
              <w:t xml:space="preserve"> 00-041</w:t>
            </w:r>
          </w:p>
        </w:tc>
        <w:tc>
          <w:tcPr>
            <w:tcW w:w="1405" w:type="dxa"/>
          </w:tcPr>
          <w:p w14:paraId="4ABC45B4" w14:textId="77777777" w:rsidR="007B4CA9" w:rsidRPr="007B4CA9" w:rsidRDefault="007B4CA9" w:rsidP="007B4CA9">
            <w:pPr>
              <w:rPr>
                <w:rFonts w:eastAsiaTheme="minorHAnsi"/>
                <w:lang w:eastAsia="en-US"/>
              </w:rPr>
            </w:pPr>
            <w:r w:rsidRPr="007B4CA9">
              <w:rPr>
                <w:rFonts w:eastAsiaTheme="minorHAnsi"/>
                <w:lang w:eastAsia="en-US"/>
              </w:rPr>
              <w:t>Mitsubishi</w:t>
            </w:r>
          </w:p>
        </w:tc>
        <w:tc>
          <w:tcPr>
            <w:tcW w:w="2089" w:type="dxa"/>
          </w:tcPr>
          <w:p w14:paraId="33CAF278" w14:textId="77777777" w:rsidR="007B4CA9" w:rsidRPr="007B4CA9" w:rsidRDefault="007B4CA9" w:rsidP="007B4CA9">
            <w:pPr>
              <w:rPr>
                <w:rFonts w:eastAsiaTheme="minorHAnsi"/>
                <w:lang w:eastAsia="en-US"/>
              </w:rPr>
            </w:pPr>
            <w:r w:rsidRPr="007B4CA9">
              <w:rPr>
                <w:rFonts w:eastAsiaTheme="minorHAnsi"/>
                <w:lang w:eastAsia="en-US"/>
              </w:rPr>
              <w:t>MG530/2000</w:t>
            </w:r>
          </w:p>
        </w:tc>
        <w:tc>
          <w:tcPr>
            <w:tcW w:w="1918" w:type="dxa"/>
          </w:tcPr>
          <w:p w14:paraId="0BC4A489" w14:textId="7C99DFE0" w:rsidR="007B4CA9" w:rsidRPr="007B4CA9" w:rsidRDefault="00A3491F" w:rsidP="007B4CA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789.600</w:t>
            </w:r>
            <w:r w:rsidR="007B4CA9" w:rsidRPr="007B4CA9">
              <w:rPr>
                <w:rFonts w:eastAsiaTheme="minorHAnsi"/>
                <w:lang w:eastAsia="en-US"/>
              </w:rPr>
              <w:t>,00 TL</w:t>
            </w:r>
          </w:p>
        </w:tc>
        <w:tc>
          <w:tcPr>
            <w:tcW w:w="1984" w:type="dxa"/>
          </w:tcPr>
          <w:p w14:paraId="11E8E56D" w14:textId="521E6E1B" w:rsidR="007B4CA9" w:rsidRPr="007B4CA9" w:rsidRDefault="00A3491F" w:rsidP="00AA723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23.688</w:t>
            </w:r>
            <w:r w:rsidR="007B4CA9" w:rsidRPr="007B4CA9">
              <w:rPr>
                <w:rFonts w:eastAsiaTheme="minorHAnsi"/>
                <w:lang w:eastAsia="en-US"/>
              </w:rPr>
              <w:t>,00</w:t>
            </w:r>
            <w:r w:rsidR="00AA7230">
              <w:rPr>
                <w:rFonts w:eastAsiaTheme="minorHAnsi"/>
                <w:lang w:eastAsia="en-US"/>
              </w:rPr>
              <w:t xml:space="preserve"> </w:t>
            </w:r>
            <w:r w:rsidR="007B4CA9" w:rsidRPr="007B4CA9">
              <w:rPr>
                <w:rFonts w:eastAsiaTheme="minorHAnsi"/>
                <w:lang w:eastAsia="en-US"/>
              </w:rPr>
              <w:t>TL</w:t>
            </w:r>
          </w:p>
        </w:tc>
      </w:tr>
      <w:tr w:rsidR="00A3491F" w:rsidRPr="007B4CA9" w14:paraId="79A5D712" w14:textId="77777777" w:rsidTr="00AA7230">
        <w:tc>
          <w:tcPr>
            <w:tcW w:w="348" w:type="dxa"/>
          </w:tcPr>
          <w:p w14:paraId="230C37FA" w14:textId="77777777" w:rsidR="00A3491F" w:rsidRPr="007B4CA9" w:rsidRDefault="00A3491F" w:rsidP="00A3491F">
            <w:pPr>
              <w:rPr>
                <w:rFonts w:eastAsiaTheme="minorHAnsi"/>
                <w:b/>
                <w:lang w:eastAsia="en-US"/>
              </w:rPr>
            </w:pPr>
            <w:r w:rsidRPr="007B4CA9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186" w:type="dxa"/>
          </w:tcPr>
          <w:p w14:paraId="26CC3BDA" w14:textId="77777777" w:rsidR="00A3491F" w:rsidRPr="007B4CA9" w:rsidRDefault="00A3491F" w:rsidP="00A3491F">
            <w:pPr>
              <w:jc w:val="both"/>
              <w:rPr>
                <w:rFonts w:eastAsiaTheme="minorHAnsi"/>
                <w:lang w:eastAsia="en-US"/>
              </w:rPr>
            </w:pPr>
            <w:r w:rsidRPr="007B4CA9">
              <w:rPr>
                <w:rFonts w:eastAsiaTheme="minorHAnsi"/>
                <w:lang w:eastAsia="en-US"/>
              </w:rPr>
              <w:t>58-İ.</w:t>
            </w:r>
            <w:proofErr w:type="gramStart"/>
            <w:r w:rsidRPr="007B4CA9">
              <w:rPr>
                <w:rFonts w:eastAsiaTheme="minorHAnsi"/>
                <w:lang w:eastAsia="en-US"/>
              </w:rPr>
              <w:t>Ö.İ</w:t>
            </w:r>
            <w:proofErr w:type="gramEnd"/>
            <w:r w:rsidRPr="007B4CA9">
              <w:rPr>
                <w:rFonts w:eastAsiaTheme="minorHAnsi"/>
                <w:lang w:eastAsia="en-US"/>
              </w:rPr>
              <w:t xml:space="preserve"> 00-042</w:t>
            </w:r>
          </w:p>
        </w:tc>
        <w:tc>
          <w:tcPr>
            <w:tcW w:w="1405" w:type="dxa"/>
          </w:tcPr>
          <w:p w14:paraId="0420DF5C" w14:textId="77777777" w:rsidR="00A3491F" w:rsidRPr="007B4CA9" w:rsidRDefault="00A3491F" w:rsidP="00A3491F">
            <w:pPr>
              <w:rPr>
                <w:rFonts w:eastAsiaTheme="minorHAnsi"/>
                <w:lang w:eastAsia="en-US"/>
              </w:rPr>
            </w:pPr>
            <w:r w:rsidRPr="007B4CA9">
              <w:rPr>
                <w:rFonts w:eastAsiaTheme="minorHAnsi"/>
                <w:lang w:eastAsia="en-US"/>
              </w:rPr>
              <w:t>Mitsubishi</w:t>
            </w:r>
          </w:p>
        </w:tc>
        <w:tc>
          <w:tcPr>
            <w:tcW w:w="2089" w:type="dxa"/>
          </w:tcPr>
          <w:p w14:paraId="7C2572A2" w14:textId="77777777" w:rsidR="00A3491F" w:rsidRPr="007B4CA9" w:rsidRDefault="00A3491F" w:rsidP="00A3491F">
            <w:pPr>
              <w:rPr>
                <w:rFonts w:eastAsiaTheme="minorHAnsi"/>
                <w:lang w:eastAsia="en-US"/>
              </w:rPr>
            </w:pPr>
            <w:r w:rsidRPr="007B4CA9">
              <w:rPr>
                <w:rFonts w:eastAsiaTheme="minorHAnsi"/>
                <w:lang w:eastAsia="en-US"/>
              </w:rPr>
              <w:t>MG530/2000</w:t>
            </w:r>
          </w:p>
        </w:tc>
        <w:tc>
          <w:tcPr>
            <w:tcW w:w="1918" w:type="dxa"/>
          </w:tcPr>
          <w:p w14:paraId="43ABA31E" w14:textId="5F2437DA" w:rsidR="00A3491F" w:rsidRPr="007B4CA9" w:rsidRDefault="00A3491F" w:rsidP="00A3491F">
            <w:pPr>
              <w:jc w:val="center"/>
              <w:rPr>
                <w:rFonts w:eastAsiaTheme="minorHAnsi"/>
                <w:lang w:eastAsia="en-US"/>
              </w:rPr>
            </w:pPr>
            <w:r w:rsidRPr="000D1436">
              <w:rPr>
                <w:rFonts w:eastAsiaTheme="minorHAnsi"/>
                <w:lang w:eastAsia="en-US"/>
              </w:rPr>
              <w:t>789.600,00 TL</w:t>
            </w:r>
          </w:p>
        </w:tc>
        <w:tc>
          <w:tcPr>
            <w:tcW w:w="1984" w:type="dxa"/>
          </w:tcPr>
          <w:p w14:paraId="2A9D8FE4" w14:textId="7472D8F3" w:rsidR="00A3491F" w:rsidRPr="007B4CA9" w:rsidRDefault="00A3491F" w:rsidP="00AA7230">
            <w:pPr>
              <w:jc w:val="center"/>
              <w:rPr>
                <w:rFonts w:eastAsiaTheme="minorHAnsi"/>
                <w:lang w:eastAsia="en-US"/>
              </w:rPr>
            </w:pPr>
            <w:r w:rsidRPr="00D13F88">
              <w:rPr>
                <w:rFonts w:eastAsiaTheme="minorHAnsi"/>
                <w:lang w:eastAsia="en-US"/>
              </w:rPr>
              <w:t>23.688,00</w:t>
            </w:r>
            <w:r w:rsidR="00AA7230">
              <w:rPr>
                <w:rFonts w:eastAsiaTheme="minorHAnsi"/>
                <w:lang w:eastAsia="en-US"/>
              </w:rPr>
              <w:t xml:space="preserve"> </w:t>
            </w:r>
            <w:r w:rsidRPr="00D13F88">
              <w:rPr>
                <w:rFonts w:eastAsiaTheme="minorHAnsi"/>
                <w:lang w:eastAsia="en-US"/>
              </w:rPr>
              <w:t>TL</w:t>
            </w:r>
          </w:p>
        </w:tc>
      </w:tr>
      <w:tr w:rsidR="00A3491F" w:rsidRPr="007B4CA9" w14:paraId="6F851AAE" w14:textId="77777777" w:rsidTr="00AA7230">
        <w:tc>
          <w:tcPr>
            <w:tcW w:w="348" w:type="dxa"/>
          </w:tcPr>
          <w:p w14:paraId="6A38C50C" w14:textId="77777777" w:rsidR="00A3491F" w:rsidRPr="007B4CA9" w:rsidRDefault="00A3491F" w:rsidP="00A3491F">
            <w:pPr>
              <w:rPr>
                <w:rFonts w:eastAsiaTheme="minorHAnsi"/>
                <w:b/>
                <w:lang w:eastAsia="en-US"/>
              </w:rPr>
            </w:pPr>
            <w:r w:rsidRPr="007B4CA9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1186" w:type="dxa"/>
          </w:tcPr>
          <w:p w14:paraId="1EEC52C6" w14:textId="77777777" w:rsidR="00A3491F" w:rsidRPr="007B4CA9" w:rsidRDefault="00A3491F" w:rsidP="00A3491F">
            <w:pPr>
              <w:jc w:val="both"/>
              <w:rPr>
                <w:rFonts w:eastAsiaTheme="minorHAnsi"/>
                <w:lang w:eastAsia="en-US"/>
              </w:rPr>
            </w:pPr>
            <w:r w:rsidRPr="007B4CA9">
              <w:rPr>
                <w:rFonts w:eastAsiaTheme="minorHAnsi"/>
                <w:lang w:eastAsia="en-US"/>
              </w:rPr>
              <w:t>58-İ.</w:t>
            </w:r>
            <w:proofErr w:type="gramStart"/>
            <w:r w:rsidRPr="007B4CA9">
              <w:rPr>
                <w:rFonts w:eastAsiaTheme="minorHAnsi"/>
                <w:lang w:eastAsia="en-US"/>
              </w:rPr>
              <w:t>Ö.İ</w:t>
            </w:r>
            <w:proofErr w:type="gramEnd"/>
            <w:r w:rsidRPr="007B4CA9">
              <w:rPr>
                <w:rFonts w:eastAsiaTheme="minorHAnsi"/>
                <w:lang w:eastAsia="en-US"/>
              </w:rPr>
              <w:t xml:space="preserve"> 00-045</w:t>
            </w:r>
          </w:p>
        </w:tc>
        <w:tc>
          <w:tcPr>
            <w:tcW w:w="1405" w:type="dxa"/>
          </w:tcPr>
          <w:p w14:paraId="6B30419B" w14:textId="77777777" w:rsidR="00A3491F" w:rsidRPr="007B4CA9" w:rsidRDefault="00A3491F" w:rsidP="00A3491F">
            <w:pPr>
              <w:rPr>
                <w:rFonts w:eastAsiaTheme="minorHAnsi"/>
                <w:lang w:eastAsia="en-US"/>
              </w:rPr>
            </w:pPr>
            <w:r w:rsidRPr="007B4CA9">
              <w:rPr>
                <w:rFonts w:eastAsiaTheme="minorHAnsi"/>
                <w:lang w:eastAsia="en-US"/>
              </w:rPr>
              <w:t>Mitsubishi</w:t>
            </w:r>
          </w:p>
        </w:tc>
        <w:tc>
          <w:tcPr>
            <w:tcW w:w="2089" w:type="dxa"/>
          </w:tcPr>
          <w:p w14:paraId="3551C2AF" w14:textId="77777777" w:rsidR="00A3491F" w:rsidRPr="007B4CA9" w:rsidRDefault="00A3491F" w:rsidP="00A3491F">
            <w:pPr>
              <w:rPr>
                <w:rFonts w:eastAsiaTheme="minorHAnsi"/>
                <w:lang w:eastAsia="en-US"/>
              </w:rPr>
            </w:pPr>
            <w:r w:rsidRPr="007B4CA9">
              <w:rPr>
                <w:rFonts w:eastAsiaTheme="minorHAnsi"/>
                <w:lang w:eastAsia="en-US"/>
              </w:rPr>
              <w:t>MG530/2000</w:t>
            </w:r>
          </w:p>
        </w:tc>
        <w:tc>
          <w:tcPr>
            <w:tcW w:w="1918" w:type="dxa"/>
          </w:tcPr>
          <w:p w14:paraId="1CA6724B" w14:textId="386D87C4" w:rsidR="00A3491F" w:rsidRPr="007B4CA9" w:rsidRDefault="00A3491F" w:rsidP="00A3491F">
            <w:pPr>
              <w:jc w:val="center"/>
              <w:rPr>
                <w:rFonts w:eastAsiaTheme="minorHAnsi"/>
                <w:lang w:eastAsia="en-US"/>
              </w:rPr>
            </w:pPr>
            <w:r w:rsidRPr="000D1436">
              <w:rPr>
                <w:rFonts w:eastAsiaTheme="minorHAnsi"/>
                <w:lang w:eastAsia="en-US"/>
              </w:rPr>
              <w:t>789.600,00 TL</w:t>
            </w:r>
          </w:p>
        </w:tc>
        <w:tc>
          <w:tcPr>
            <w:tcW w:w="1984" w:type="dxa"/>
          </w:tcPr>
          <w:p w14:paraId="387B5BFF" w14:textId="74F9C5A1" w:rsidR="00A3491F" w:rsidRPr="007B4CA9" w:rsidRDefault="00A3491F" w:rsidP="00AA7230">
            <w:pPr>
              <w:jc w:val="center"/>
              <w:rPr>
                <w:rFonts w:eastAsiaTheme="minorHAnsi"/>
                <w:lang w:eastAsia="en-US"/>
              </w:rPr>
            </w:pPr>
            <w:r w:rsidRPr="00D13F88">
              <w:rPr>
                <w:rFonts w:eastAsiaTheme="minorHAnsi"/>
                <w:lang w:eastAsia="en-US"/>
              </w:rPr>
              <w:t>23.688,00</w:t>
            </w:r>
            <w:r w:rsidR="00AA7230">
              <w:rPr>
                <w:rFonts w:eastAsiaTheme="minorHAnsi"/>
                <w:lang w:eastAsia="en-US"/>
              </w:rPr>
              <w:t xml:space="preserve"> </w:t>
            </w:r>
            <w:r w:rsidRPr="00D13F88">
              <w:rPr>
                <w:rFonts w:eastAsiaTheme="minorHAnsi"/>
                <w:lang w:eastAsia="en-US"/>
              </w:rPr>
              <w:t>TL</w:t>
            </w:r>
          </w:p>
        </w:tc>
      </w:tr>
      <w:tr w:rsidR="00A3491F" w:rsidRPr="007B4CA9" w14:paraId="2F0C538E" w14:textId="77777777" w:rsidTr="00AA7230">
        <w:tc>
          <w:tcPr>
            <w:tcW w:w="348" w:type="dxa"/>
          </w:tcPr>
          <w:p w14:paraId="605D6544" w14:textId="77777777" w:rsidR="00A3491F" w:rsidRPr="007B4CA9" w:rsidRDefault="00A3491F" w:rsidP="00A3491F">
            <w:pPr>
              <w:rPr>
                <w:rFonts w:eastAsiaTheme="minorHAnsi"/>
                <w:b/>
                <w:lang w:eastAsia="en-US"/>
              </w:rPr>
            </w:pPr>
            <w:r w:rsidRPr="007B4CA9"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1186" w:type="dxa"/>
          </w:tcPr>
          <w:p w14:paraId="7A02DCCF" w14:textId="77777777" w:rsidR="00A3491F" w:rsidRPr="007B4CA9" w:rsidRDefault="00A3491F" w:rsidP="00A3491F">
            <w:pPr>
              <w:jc w:val="both"/>
              <w:rPr>
                <w:rFonts w:eastAsiaTheme="minorHAnsi"/>
                <w:lang w:eastAsia="en-US"/>
              </w:rPr>
            </w:pPr>
            <w:r w:rsidRPr="007B4CA9">
              <w:rPr>
                <w:rFonts w:eastAsiaTheme="minorHAnsi"/>
                <w:lang w:eastAsia="en-US"/>
              </w:rPr>
              <w:t>58-İ.</w:t>
            </w:r>
            <w:proofErr w:type="gramStart"/>
            <w:r w:rsidRPr="007B4CA9">
              <w:rPr>
                <w:rFonts w:eastAsiaTheme="minorHAnsi"/>
                <w:lang w:eastAsia="en-US"/>
              </w:rPr>
              <w:t>Ö.İ</w:t>
            </w:r>
            <w:proofErr w:type="gramEnd"/>
            <w:r w:rsidRPr="007B4CA9">
              <w:rPr>
                <w:rFonts w:eastAsiaTheme="minorHAnsi"/>
                <w:lang w:eastAsia="en-US"/>
              </w:rPr>
              <w:t xml:space="preserve"> 00-046</w:t>
            </w:r>
          </w:p>
        </w:tc>
        <w:tc>
          <w:tcPr>
            <w:tcW w:w="1405" w:type="dxa"/>
          </w:tcPr>
          <w:p w14:paraId="5ADDDBBF" w14:textId="77777777" w:rsidR="00A3491F" w:rsidRPr="007B4CA9" w:rsidRDefault="00A3491F" w:rsidP="00A3491F">
            <w:pPr>
              <w:rPr>
                <w:rFonts w:eastAsiaTheme="minorHAnsi"/>
                <w:lang w:eastAsia="en-US"/>
              </w:rPr>
            </w:pPr>
            <w:r w:rsidRPr="007B4CA9">
              <w:rPr>
                <w:rFonts w:eastAsiaTheme="minorHAnsi"/>
                <w:lang w:eastAsia="en-US"/>
              </w:rPr>
              <w:t>Mitsubishi</w:t>
            </w:r>
          </w:p>
        </w:tc>
        <w:tc>
          <w:tcPr>
            <w:tcW w:w="2089" w:type="dxa"/>
          </w:tcPr>
          <w:p w14:paraId="0C44139E" w14:textId="77777777" w:rsidR="00A3491F" w:rsidRPr="007B4CA9" w:rsidRDefault="00A3491F" w:rsidP="00A3491F">
            <w:pPr>
              <w:rPr>
                <w:rFonts w:eastAsiaTheme="minorHAnsi"/>
                <w:lang w:eastAsia="en-US"/>
              </w:rPr>
            </w:pPr>
            <w:r w:rsidRPr="007B4CA9">
              <w:rPr>
                <w:rFonts w:eastAsiaTheme="minorHAnsi"/>
                <w:lang w:eastAsia="en-US"/>
              </w:rPr>
              <w:t>MG530/2000</w:t>
            </w:r>
          </w:p>
        </w:tc>
        <w:tc>
          <w:tcPr>
            <w:tcW w:w="1918" w:type="dxa"/>
          </w:tcPr>
          <w:p w14:paraId="2AB15716" w14:textId="2031FAEE" w:rsidR="00A3491F" w:rsidRPr="007B4CA9" w:rsidRDefault="00A3491F" w:rsidP="00A3491F">
            <w:pPr>
              <w:jc w:val="center"/>
              <w:rPr>
                <w:rFonts w:eastAsiaTheme="minorHAnsi"/>
                <w:lang w:eastAsia="en-US"/>
              </w:rPr>
            </w:pPr>
            <w:r w:rsidRPr="000D1436">
              <w:rPr>
                <w:rFonts w:eastAsiaTheme="minorHAnsi"/>
                <w:lang w:eastAsia="en-US"/>
              </w:rPr>
              <w:t>789.600,00 TL</w:t>
            </w:r>
          </w:p>
        </w:tc>
        <w:tc>
          <w:tcPr>
            <w:tcW w:w="1984" w:type="dxa"/>
          </w:tcPr>
          <w:p w14:paraId="7066B3CB" w14:textId="2D1FAC4C" w:rsidR="00A3491F" w:rsidRPr="007B4CA9" w:rsidRDefault="00A3491F" w:rsidP="00AA7230">
            <w:pPr>
              <w:jc w:val="center"/>
              <w:rPr>
                <w:rFonts w:eastAsiaTheme="minorHAnsi"/>
                <w:lang w:eastAsia="en-US"/>
              </w:rPr>
            </w:pPr>
            <w:r w:rsidRPr="00D13F88">
              <w:rPr>
                <w:rFonts w:eastAsiaTheme="minorHAnsi"/>
                <w:lang w:eastAsia="en-US"/>
              </w:rPr>
              <w:t>23.688,00</w:t>
            </w:r>
            <w:r w:rsidR="00AA7230">
              <w:rPr>
                <w:rFonts w:eastAsiaTheme="minorHAnsi"/>
                <w:lang w:eastAsia="en-US"/>
              </w:rPr>
              <w:t xml:space="preserve"> </w:t>
            </w:r>
            <w:r w:rsidRPr="00D13F88">
              <w:rPr>
                <w:rFonts w:eastAsiaTheme="minorHAnsi"/>
                <w:lang w:eastAsia="en-US"/>
              </w:rPr>
              <w:t>TL</w:t>
            </w:r>
          </w:p>
        </w:tc>
      </w:tr>
      <w:tr w:rsidR="007B4CA9" w:rsidRPr="007B4CA9" w14:paraId="7C85E47A" w14:textId="77777777" w:rsidTr="00AA7230">
        <w:tc>
          <w:tcPr>
            <w:tcW w:w="8930" w:type="dxa"/>
            <w:gridSpan w:val="6"/>
          </w:tcPr>
          <w:p w14:paraId="06EE3C24" w14:textId="77777777" w:rsidR="007B4CA9" w:rsidRPr="007B4CA9" w:rsidRDefault="007B4CA9" w:rsidP="00AA723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B4CA9">
              <w:rPr>
                <w:rFonts w:eastAsiaTheme="minorHAnsi"/>
                <w:b/>
                <w:lang w:eastAsia="en-US"/>
              </w:rPr>
              <w:t>ASFALT YAPIM DİSTRİBÜTÖRÜ</w:t>
            </w:r>
          </w:p>
        </w:tc>
      </w:tr>
      <w:tr w:rsidR="007B4CA9" w:rsidRPr="007B4CA9" w14:paraId="64CA5509" w14:textId="77777777" w:rsidTr="00AA7230">
        <w:tc>
          <w:tcPr>
            <w:tcW w:w="348" w:type="dxa"/>
          </w:tcPr>
          <w:p w14:paraId="379B0D63" w14:textId="77777777" w:rsidR="007B4CA9" w:rsidRPr="00B441E4" w:rsidRDefault="007B4CA9" w:rsidP="007B4CA9">
            <w:pPr>
              <w:rPr>
                <w:rFonts w:eastAsiaTheme="minorHAnsi"/>
                <w:b/>
                <w:lang w:eastAsia="en-US"/>
              </w:rPr>
            </w:pPr>
            <w:r w:rsidRPr="00B441E4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186" w:type="dxa"/>
          </w:tcPr>
          <w:p w14:paraId="525D6C8D" w14:textId="631879F4" w:rsidR="007B4CA9" w:rsidRPr="007B4CA9" w:rsidRDefault="007B4CA9" w:rsidP="007B4CA9">
            <w:pPr>
              <w:jc w:val="both"/>
              <w:rPr>
                <w:rFonts w:eastAsiaTheme="minorHAnsi"/>
                <w:lang w:eastAsia="en-US"/>
              </w:rPr>
            </w:pPr>
            <w:r w:rsidRPr="007B4CA9">
              <w:rPr>
                <w:rFonts w:eastAsiaTheme="minorHAnsi"/>
                <w:lang w:eastAsia="en-US"/>
              </w:rPr>
              <w:t>58</w:t>
            </w:r>
            <w:r w:rsidR="00AA7230">
              <w:rPr>
                <w:rFonts w:eastAsiaTheme="minorHAnsi"/>
                <w:lang w:eastAsia="en-US"/>
              </w:rPr>
              <w:t xml:space="preserve"> </w:t>
            </w:r>
            <w:r w:rsidRPr="007B4CA9">
              <w:rPr>
                <w:rFonts w:eastAsiaTheme="minorHAnsi"/>
                <w:lang w:eastAsia="en-US"/>
              </w:rPr>
              <w:t>NF 740</w:t>
            </w:r>
          </w:p>
        </w:tc>
        <w:tc>
          <w:tcPr>
            <w:tcW w:w="1405" w:type="dxa"/>
          </w:tcPr>
          <w:p w14:paraId="651A320A" w14:textId="77777777" w:rsidR="007B4CA9" w:rsidRPr="007B4CA9" w:rsidRDefault="007B4CA9" w:rsidP="007B4CA9">
            <w:pPr>
              <w:rPr>
                <w:rFonts w:eastAsiaTheme="minorHAnsi"/>
                <w:lang w:eastAsia="en-US"/>
              </w:rPr>
            </w:pPr>
            <w:r w:rsidRPr="007B4CA9">
              <w:rPr>
                <w:rFonts w:eastAsiaTheme="minorHAnsi"/>
                <w:lang w:eastAsia="en-US"/>
              </w:rPr>
              <w:t>BMC</w:t>
            </w:r>
          </w:p>
        </w:tc>
        <w:tc>
          <w:tcPr>
            <w:tcW w:w="2089" w:type="dxa"/>
          </w:tcPr>
          <w:p w14:paraId="38FE9B26" w14:textId="77777777" w:rsidR="007B4CA9" w:rsidRPr="007B4CA9" w:rsidRDefault="007B4CA9" w:rsidP="007B4CA9">
            <w:pPr>
              <w:rPr>
                <w:rFonts w:eastAsiaTheme="minorHAnsi"/>
                <w:lang w:eastAsia="en-US"/>
              </w:rPr>
            </w:pPr>
            <w:r w:rsidRPr="007B4CA9">
              <w:rPr>
                <w:rFonts w:eastAsiaTheme="minorHAnsi"/>
                <w:lang w:eastAsia="en-US"/>
              </w:rPr>
              <w:t>Fatih 280/2006</w:t>
            </w:r>
          </w:p>
        </w:tc>
        <w:tc>
          <w:tcPr>
            <w:tcW w:w="1918" w:type="dxa"/>
          </w:tcPr>
          <w:p w14:paraId="1A92E1C4" w14:textId="20ADB1B8" w:rsidR="007B4CA9" w:rsidRPr="007B4CA9" w:rsidRDefault="00B67F34" w:rsidP="007B4CA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7B4CA9" w:rsidRPr="007B4CA9">
              <w:rPr>
                <w:rFonts w:eastAsiaTheme="minorHAnsi"/>
                <w:lang w:eastAsia="en-US"/>
              </w:rPr>
              <w:t>00.000,00 TL</w:t>
            </w:r>
          </w:p>
        </w:tc>
        <w:tc>
          <w:tcPr>
            <w:tcW w:w="1984" w:type="dxa"/>
          </w:tcPr>
          <w:p w14:paraId="0FEBD155" w14:textId="7F9DDBCC" w:rsidR="007B4CA9" w:rsidRPr="007B4CA9" w:rsidRDefault="00B67F34" w:rsidP="00AA723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  <w:r w:rsidR="007B4CA9" w:rsidRPr="007B4CA9">
              <w:rPr>
                <w:rFonts w:eastAsiaTheme="minorHAnsi"/>
                <w:lang w:eastAsia="en-US"/>
              </w:rPr>
              <w:t>.000,00 TL</w:t>
            </w:r>
          </w:p>
        </w:tc>
      </w:tr>
      <w:tr w:rsidR="007B4CA9" w:rsidRPr="007B4CA9" w14:paraId="495940AF" w14:textId="77777777" w:rsidTr="00AA7230">
        <w:trPr>
          <w:trHeight w:val="70"/>
        </w:trPr>
        <w:tc>
          <w:tcPr>
            <w:tcW w:w="348" w:type="dxa"/>
          </w:tcPr>
          <w:p w14:paraId="412D2C16" w14:textId="77777777" w:rsidR="007B4CA9" w:rsidRPr="00B441E4" w:rsidRDefault="007B4CA9" w:rsidP="007B4CA9">
            <w:pPr>
              <w:rPr>
                <w:rFonts w:eastAsiaTheme="minorHAnsi"/>
                <w:b/>
                <w:lang w:eastAsia="en-US"/>
              </w:rPr>
            </w:pPr>
            <w:r w:rsidRPr="00B441E4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186" w:type="dxa"/>
          </w:tcPr>
          <w:p w14:paraId="7D011E75" w14:textId="3D0B7FED" w:rsidR="007B4CA9" w:rsidRPr="007B4CA9" w:rsidRDefault="007B4CA9" w:rsidP="007B4CA9">
            <w:pPr>
              <w:jc w:val="both"/>
              <w:rPr>
                <w:rFonts w:eastAsiaTheme="minorHAnsi"/>
                <w:lang w:eastAsia="en-US"/>
              </w:rPr>
            </w:pPr>
            <w:r w:rsidRPr="007B4CA9">
              <w:rPr>
                <w:rFonts w:eastAsiaTheme="minorHAnsi"/>
                <w:lang w:eastAsia="en-US"/>
              </w:rPr>
              <w:t>58</w:t>
            </w:r>
            <w:r w:rsidR="00AA7230">
              <w:rPr>
                <w:rFonts w:eastAsiaTheme="minorHAnsi"/>
                <w:lang w:eastAsia="en-US"/>
              </w:rPr>
              <w:t xml:space="preserve"> </w:t>
            </w:r>
            <w:r w:rsidRPr="007B4CA9">
              <w:rPr>
                <w:rFonts w:eastAsiaTheme="minorHAnsi"/>
                <w:lang w:eastAsia="en-US"/>
              </w:rPr>
              <w:t>NF 741</w:t>
            </w:r>
          </w:p>
        </w:tc>
        <w:tc>
          <w:tcPr>
            <w:tcW w:w="1405" w:type="dxa"/>
          </w:tcPr>
          <w:p w14:paraId="2EFA5FDF" w14:textId="77777777" w:rsidR="007B4CA9" w:rsidRPr="007B4CA9" w:rsidRDefault="007B4CA9" w:rsidP="007B4CA9">
            <w:pPr>
              <w:rPr>
                <w:rFonts w:eastAsiaTheme="minorHAnsi"/>
                <w:lang w:eastAsia="en-US"/>
              </w:rPr>
            </w:pPr>
            <w:r w:rsidRPr="007B4CA9">
              <w:rPr>
                <w:rFonts w:eastAsiaTheme="minorHAnsi"/>
                <w:lang w:eastAsia="en-US"/>
              </w:rPr>
              <w:t>BMC</w:t>
            </w:r>
          </w:p>
        </w:tc>
        <w:tc>
          <w:tcPr>
            <w:tcW w:w="2089" w:type="dxa"/>
          </w:tcPr>
          <w:p w14:paraId="563CC11B" w14:textId="77777777" w:rsidR="007B4CA9" w:rsidRPr="007B4CA9" w:rsidRDefault="007B4CA9" w:rsidP="007B4CA9">
            <w:pPr>
              <w:rPr>
                <w:rFonts w:eastAsiaTheme="minorHAnsi"/>
                <w:lang w:eastAsia="en-US"/>
              </w:rPr>
            </w:pPr>
            <w:r w:rsidRPr="007B4CA9">
              <w:rPr>
                <w:rFonts w:eastAsiaTheme="minorHAnsi"/>
                <w:lang w:eastAsia="en-US"/>
              </w:rPr>
              <w:t>Fatih 280/2006</w:t>
            </w:r>
          </w:p>
        </w:tc>
        <w:tc>
          <w:tcPr>
            <w:tcW w:w="1918" w:type="dxa"/>
          </w:tcPr>
          <w:p w14:paraId="73C91381" w14:textId="4097F2B6" w:rsidR="007B4CA9" w:rsidRPr="007B4CA9" w:rsidRDefault="00B67F34" w:rsidP="007B4CA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7B4CA9" w:rsidRPr="007B4CA9">
              <w:rPr>
                <w:rFonts w:eastAsiaTheme="minorHAnsi"/>
                <w:lang w:eastAsia="en-US"/>
              </w:rPr>
              <w:t>00.000,00 TL</w:t>
            </w:r>
          </w:p>
        </w:tc>
        <w:tc>
          <w:tcPr>
            <w:tcW w:w="1984" w:type="dxa"/>
          </w:tcPr>
          <w:p w14:paraId="03FE2EE2" w14:textId="2294E066" w:rsidR="007B4CA9" w:rsidRPr="007B4CA9" w:rsidRDefault="00B67F34" w:rsidP="00AA723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  <w:r w:rsidR="007B4CA9" w:rsidRPr="007B4CA9">
              <w:rPr>
                <w:rFonts w:eastAsiaTheme="minorHAnsi"/>
                <w:lang w:eastAsia="en-US"/>
              </w:rPr>
              <w:t>.000,00 TL</w:t>
            </w:r>
          </w:p>
        </w:tc>
      </w:tr>
    </w:tbl>
    <w:p w14:paraId="0459F494" w14:textId="29C781FB" w:rsidR="00483061" w:rsidRDefault="00483061" w:rsidP="00960697">
      <w:pPr>
        <w:rPr>
          <w:sz w:val="22"/>
          <w:szCs w:val="22"/>
        </w:rPr>
      </w:pPr>
    </w:p>
    <w:p w14:paraId="4354D6FF" w14:textId="3D2CE5A5" w:rsidR="00EF7557" w:rsidRPr="00491E20" w:rsidRDefault="00483061" w:rsidP="00B96E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EF7557" w:rsidRPr="00491E20">
        <w:rPr>
          <w:sz w:val="22"/>
          <w:szCs w:val="22"/>
        </w:rPr>
        <w:t>İhalelere ilişkin şartname, mesai saatleri dahilinde İl Özel İdaresi</w:t>
      </w:r>
      <w:r w:rsidR="00491E20" w:rsidRPr="00491E20">
        <w:rPr>
          <w:sz w:val="22"/>
          <w:szCs w:val="22"/>
        </w:rPr>
        <w:t xml:space="preserve"> Makine İkmal Bakım ve Onarım</w:t>
      </w:r>
      <w:r w:rsidR="00EF7557" w:rsidRPr="00491E20">
        <w:rPr>
          <w:sz w:val="22"/>
          <w:szCs w:val="22"/>
        </w:rPr>
        <w:t xml:space="preserve"> Müdürlüğünde görülebilir/temin edilebilir.</w:t>
      </w:r>
    </w:p>
    <w:p w14:paraId="34806C8D" w14:textId="42EBB188" w:rsidR="000B556D" w:rsidRPr="00491E20" w:rsidRDefault="00491E20" w:rsidP="00960697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EF7557" w:rsidRPr="00491E20">
        <w:rPr>
          <w:sz w:val="22"/>
          <w:szCs w:val="22"/>
        </w:rPr>
        <w:t>) İsteklilerin İhaleye girebilmesi için gerekli belgeler</w:t>
      </w:r>
      <w:r w:rsidR="000B556D" w:rsidRPr="00491E20">
        <w:rPr>
          <w:sz w:val="22"/>
          <w:szCs w:val="22"/>
        </w:rPr>
        <w:t>:</w:t>
      </w:r>
    </w:p>
    <w:p w14:paraId="0DA5F25A" w14:textId="0261F85B" w:rsidR="000B556D" w:rsidRPr="00491E20" w:rsidRDefault="000B556D" w:rsidP="00960697">
      <w:pPr>
        <w:pStyle w:val="ListeParagraf"/>
        <w:numPr>
          <w:ilvl w:val="0"/>
          <w:numId w:val="4"/>
        </w:numPr>
        <w:rPr>
          <w:sz w:val="22"/>
          <w:szCs w:val="22"/>
        </w:rPr>
      </w:pPr>
      <w:r w:rsidRPr="00491E20">
        <w:rPr>
          <w:sz w:val="22"/>
          <w:szCs w:val="22"/>
        </w:rPr>
        <w:t xml:space="preserve">Tebliğe esas </w:t>
      </w:r>
      <w:proofErr w:type="gramStart"/>
      <w:r w:rsidRPr="00491E20">
        <w:rPr>
          <w:sz w:val="22"/>
          <w:szCs w:val="22"/>
        </w:rPr>
        <w:t>ikametgah</w:t>
      </w:r>
      <w:proofErr w:type="gramEnd"/>
      <w:r w:rsidRPr="00491E20">
        <w:rPr>
          <w:sz w:val="22"/>
          <w:szCs w:val="22"/>
        </w:rPr>
        <w:t xml:space="preserve"> belgesi.</w:t>
      </w:r>
    </w:p>
    <w:p w14:paraId="038173EF" w14:textId="4FC793B1" w:rsidR="00960697" w:rsidRPr="00491E20" w:rsidRDefault="00960697" w:rsidP="00960697">
      <w:pPr>
        <w:pStyle w:val="ListeParagraf"/>
        <w:numPr>
          <w:ilvl w:val="0"/>
          <w:numId w:val="4"/>
        </w:numPr>
        <w:rPr>
          <w:sz w:val="22"/>
          <w:szCs w:val="22"/>
        </w:rPr>
      </w:pPr>
      <w:r w:rsidRPr="00491E20">
        <w:rPr>
          <w:sz w:val="22"/>
          <w:szCs w:val="22"/>
        </w:rPr>
        <w:t>Nüfus Cüzdanı (Aslını İbraz etmek suretiyle fotokopisi).</w:t>
      </w:r>
    </w:p>
    <w:p w14:paraId="3205093C" w14:textId="037EF732" w:rsidR="00960697" w:rsidRPr="00491E20" w:rsidRDefault="00960697" w:rsidP="00960697">
      <w:pPr>
        <w:pStyle w:val="ListeParagraf"/>
        <w:numPr>
          <w:ilvl w:val="0"/>
          <w:numId w:val="4"/>
        </w:numPr>
        <w:rPr>
          <w:sz w:val="22"/>
          <w:szCs w:val="22"/>
        </w:rPr>
      </w:pPr>
      <w:r w:rsidRPr="00491E20">
        <w:rPr>
          <w:sz w:val="22"/>
          <w:szCs w:val="22"/>
        </w:rPr>
        <w:t>İstekliler adına vekaleten iştirak ediliyor ise istekli adına teklifte bulunacaklara ait noter tasdikli vekaletname.</w:t>
      </w:r>
    </w:p>
    <w:p w14:paraId="3AE66B9E" w14:textId="6FAC6672" w:rsidR="00960697" w:rsidRPr="00491E20" w:rsidRDefault="007125E4" w:rsidP="007125E4">
      <w:pPr>
        <w:pStyle w:val="ListeParagraf"/>
        <w:numPr>
          <w:ilvl w:val="0"/>
          <w:numId w:val="4"/>
        </w:numPr>
        <w:rPr>
          <w:sz w:val="22"/>
          <w:szCs w:val="22"/>
        </w:rPr>
      </w:pPr>
      <w:r w:rsidRPr="00491E20">
        <w:rPr>
          <w:sz w:val="22"/>
          <w:szCs w:val="22"/>
        </w:rPr>
        <w:t xml:space="preserve"> </w:t>
      </w:r>
      <w:r w:rsidR="00960697" w:rsidRPr="00491E20">
        <w:rPr>
          <w:sz w:val="22"/>
          <w:szCs w:val="22"/>
        </w:rPr>
        <w:t>İstekli tüzel kişilik ise yılı içinde alınan bağlı olduğu oda kaydı</w:t>
      </w:r>
      <w:r w:rsidR="00871236" w:rsidRPr="00491E20">
        <w:rPr>
          <w:sz w:val="22"/>
          <w:szCs w:val="22"/>
        </w:rPr>
        <w:t xml:space="preserve">, </w:t>
      </w:r>
      <w:r w:rsidR="00960697" w:rsidRPr="00491E20">
        <w:rPr>
          <w:sz w:val="22"/>
          <w:szCs w:val="22"/>
        </w:rPr>
        <w:t xml:space="preserve">Ticaret Sicil Gazetesi </w:t>
      </w:r>
      <w:r w:rsidR="00871236" w:rsidRPr="00491E20">
        <w:rPr>
          <w:sz w:val="22"/>
          <w:szCs w:val="22"/>
        </w:rPr>
        <w:t>ve</w:t>
      </w:r>
      <w:r w:rsidR="00960697" w:rsidRPr="00491E20">
        <w:rPr>
          <w:sz w:val="22"/>
          <w:szCs w:val="22"/>
        </w:rPr>
        <w:t xml:space="preserve"> </w:t>
      </w:r>
      <w:r w:rsidR="00871236" w:rsidRPr="00491E20">
        <w:rPr>
          <w:sz w:val="22"/>
          <w:szCs w:val="22"/>
        </w:rPr>
        <w:t>tüzel kişiliği</w:t>
      </w:r>
      <w:r w:rsidR="00960697" w:rsidRPr="00491E20">
        <w:rPr>
          <w:sz w:val="22"/>
          <w:szCs w:val="22"/>
        </w:rPr>
        <w:t xml:space="preserve"> temsile yetkili olduğuna dair imza </w:t>
      </w:r>
      <w:proofErr w:type="spellStart"/>
      <w:r w:rsidR="00960697" w:rsidRPr="00491E20">
        <w:rPr>
          <w:sz w:val="22"/>
          <w:szCs w:val="22"/>
        </w:rPr>
        <w:t>sirküsü</w:t>
      </w:r>
      <w:proofErr w:type="spellEnd"/>
      <w:r w:rsidR="00960697" w:rsidRPr="00491E20">
        <w:rPr>
          <w:sz w:val="22"/>
          <w:szCs w:val="22"/>
        </w:rPr>
        <w:t>.</w:t>
      </w:r>
    </w:p>
    <w:p w14:paraId="79D11498" w14:textId="1225D167" w:rsidR="00960697" w:rsidRPr="00491E20" w:rsidRDefault="00960697" w:rsidP="007125E4">
      <w:pPr>
        <w:pStyle w:val="ListeParagraf"/>
        <w:numPr>
          <w:ilvl w:val="0"/>
          <w:numId w:val="4"/>
        </w:numPr>
        <w:rPr>
          <w:sz w:val="22"/>
          <w:szCs w:val="22"/>
        </w:rPr>
      </w:pPr>
      <w:r w:rsidRPr="00491E20">
        <w:rPr>
          <w:sz w:val="22"/>
          <w:szCs w:val="22"/>
        </w:rPr>
        <w:t>Ortak girişim olması halinde noter tasdikli ortak girişim beyannamesi ile ortaklarca imzalanan ortaklık sözleşmesi.</w:t>
      </w:r>
    </w:p>
    <w:p w14:paraId="4FDF1C08" w14:textId="43E3166E" w:rsidR="00960697" w:rsidRPr="00491E20" w:rsidRDefault="00960697" w:rsidP="00960697">
      <w:pPr>
        <w:pStyle w:val="ListeParagraf"/>
        <w:numPr>
          <w:ilvl w:val="0"/>
          <w:numId w:val="4"/>
        </w:numPr>
        <w:rPr>
          <w:sz w:val="22"/>
          <w:szCs w:val="22"/>
        </w:rPr>
      </w:pPr>
      <w:r w:rsidRPr="00491E20">
        <w:rPr>
          <w:sz w:val="22"/>
          <w:szCs w:val="22"/>
        </w:rPr>
        <w:t>İştirakçi tarafından her sayfası imzalanmış şartname.</w:t>
      </w:r>
    </w:p>
    <w:p w14:paraId="3B78AF31" w14:textId="34DB2E40" w:rsidR="00960697" w:rsidRPr="007B4CA9" w:rsidRDefault="00871236" w:rsidP="00960697">
      <w:pPr>
        <w:pStyle w:val="ListeParagraf"/>
        <w:numPr>
          <w:ilvl w:val="0"/>
          <w:numId w:val="4"/>
        </w:numPr>
        <w:jc w:val="both"/>
        <w:rPr>
          <w:sz w:val="22"/>
          <w:szCs w:val="22"/>
        </w:rPr>
      </w:pPr>
      <w:r w:rsidRPr="007B4CA9">
        <w:rPr>
          <w:sz w:val="22"/>
          <w:szCs w:val="22"/>
        </w:rPr>
        <w:t xml:space="preserve">Geçici Teminat; </w:t>
      </w:r>
      <w:r w:rsidR="00EB403E" w:rsidRPr="007B4CA9">
        <w:rPr>
          <w:sz w:val="22"/>
          <w:szCs w:val="22"/>
        </w:rPr>
        <w:t xml:space="preserve">Sivas İl Özel İdaresi İl Encümeni Başkanlığı adına alınmış şartnamede belirtilen geçici teminatın yatırıldığına dair </w:t>
      </w:r>
      <w:r w:rsidR="00EB403E" w:rsidRPr="007B4CA9">
        <w:rPr>
          <w:sz w:val="24"/>
          <w:szCs w:val="24"/>
        </w:rPr>
        <w:t xml:space="preserve">alındı makbuzu veya Banka Teminat Mektubu, </w:t>
      </w:r>
      <w:proofErr w:type="gramStart"/>
      <w:r w:rsidR="00EB403E" w:rsidRPr="007B4CA9">
        <w:rPr>
          <w:sz w:val="22"/>
          <w:szCs w:val="22"/>
        </w:rPr>
        <w:t xml:space="preserve">( </w:t>
      </w:r>
      <w:r w:rsidRPr="007B4CA9">
        <w:rPr>
          <w:b/>
          <w:i/>
          <w:sz w:val="22"/>
          <w:szCs w:val="22"/>
        </w:rPr>
        <w:t>Nakdi</w:t>
      </w:r>
      <w:proofErr w:type="gramEnd"/>
      <w:r w:rsidRPr="007B4CA9">
        <w:rPr>
          <w:b/>
          <w:i/>
          <w:sz w:val="22"/>
          <w:szCs w:val="22"/>
        </w:rPr>
        <w:t xml:space="preserve"> Teminat Sivas İl Özel İdaresinin </w:t>
      </w:r>
      <w:r w:rsidRPr="007B4CA9">
        <w:rPr>
          <w:b/>
          <w:i/>
          <w:sz w:val="22"/>
          <w:szCs w:val="22"/>
          <w:u w:val="single"/>
        </w:rPr>
        <w:t>Ziraat Bankasın Sivas Merkez şube nezdindeki TR74 0001 0002 3036 9171 0050 03</w:t>
      </w:r>
      <w:r w:rsidRPr="007B4CA9">
        <w:rPr>
          <w:b/>
          <w:i/>
          <w:sz w:val="22"/>
          <w:szCs w:val="22"/>
        </w:rPr>
        <w:t xml:space="preserve"> numaralı hesabına yatırılacaktır</w:t>
      </w:r>
      <w:r w:rsidR="00004ACA" w:rsidRPr="007B4CA9">
        <w:rPr>
          <w:b/>
          <w:i/>
          <w:sz w:val="22"/>
          <w:szCs w:val="22"/>
        </w:rPr>
        <w:t>.)</w:t>
      </w:r>
    </w:p>
    <w:p w14:paraId="27F7A434" w14:textId="2A9C074B" w:rsidR="00ED48D8" w:rsidRPr="00491E20" w:rsidRDefault="00491E20" w:rsidP="00960697">
      <w:pPr>
        <w:jc w:val="both"/>
        <w:rPr>
          <w:sz w:val="22"/>
          <w:szCs w:val="22"/>
        </w:rPr>
      </w:pPr>
      <w:r w:rsidRPr="00491E20">
        <w:rPr>
          <w:sz w:val="22"/>
          <w:szCs w:val="22"/>
        </w:rPr>
        <w:t>4</w:t>
      </w:r>
      <w:r w:rsidR="00960697" w:rsidRPr="00491E20">
        <w:rPr>
          <w:sz w:val="22"/>
          <w:szCs w:val="22"/>
        </w:rPr>
        <w:t>) İhaleye iştirak edenler şartnameyi peşinen kabul etmiş sayılırlar</w:t>
      </w:r>
      <w:r w:rsidR="00484319" w:rsidRPr="00491E20">
        <w:rPr>
          <w:sz w:val="22"/>
          <w:szCs w:val="22"/>
        </w:rPr>
        <w:t>.</w:t>
      </w:r>
    </w:p>
    <w:p w14:paraId="0F87BD85" w14:textId="3ED099FE" w:rsidR="00ED48D8" w:rsidRPr="00491E20" w:rsidRDefault="00491E20" w:rsidP="00960697">
      <w:pPr>
        <w:rPr>
          <w:sz w:val="22"/>
          <w:szCs w:val="22"/>
        </w:rPr>
      </w:pPr>
      <w:r w:rsidRPr="00491E20">
        <w:rPr>
          <w:sz w:val="22"/>
          <w:szCs w:val="22"/>
        </w:rPr>
        <w:t>5</w:t>
      </w:r>
      <w:r w:rsidR="00960697" w:rsidRPr="00491E20">
        <w:rPr>
          <w:sz w:val="22"/>
          <w:szCs w:val="22"/>
        </w:rPr>
        <w:t>) İdare, ihaleyi yapıp yapmamakta serbesttir</w:t>
      </w:r>
      <w:r w:rsidR="00484319" w:rsidRPr="00491E20">
        <w:rPr>
          <w:sz w:val="22"/>
          <w:szCs w:val="22"/>
        </w:rPr>
        <w:t>.</w:t>
      </w:r>
    </w:p>
    <w:p w14:paraId="3E78F849" w14:textId="77777777" w:rsidR="007B4CA9" w:rsidRDefault="00960697" w:rsidP="00484319">
      <w:pPr>
        <w:jc w:val="both"/>
        <w:rPr>
          <w:sz w:val="22"/>
          <w:szCs w:val="22"/>
        </w:rPr>
      </w:pPr>
      <w:r w:rsidRPr="00491E20">
        <w:rPr>
          <w:sz w:val="22"/>
          <w:szCs w:val="22"/>
        </w:rPr>
        <w:t>7)</w:t>
      </w:r>
      <w:r w:rsidR="00484319" w:rsidRPr="00491E20">
        <w:rPr>
          <w:sz w:val="22"/>
          <w:szCs w:val="22"/>
        </w:rPr>
        <w:t xml:space="preserve"> Telgraf, faks veya e-postayla yapılacak müracaatlar ile postada meydana gelebilecek gecikmeler kabul edilmeyecektir.</w:t>
      </w:r>
      <w:r w:rsidR="007B4CA9">
        <w:rPr>
          <w:sz w:val="22"/>
          <w:szCs w:val="22"/>
        </w:rPr>
        <w:t xml:space="preserve"> </w:t>
      </w:r>
    </w:p>
    <w:p w14:paraId="463598E9" w14:textId="34C87054" w:rsidR="00960697" w:rsidRPr="0088592F" w:rsidRDefault="007B4CA9" w:rsidP="007B4CA9">
      <w:pPr>
        <w:jc w:val="both"/>
        <w:rPr>
          <w:sz w:val="22"/>
          <w:szCs w:val="22"/>
        </w:rPr>
      </w:pPr>
      <w:r w:rsidRPr="00491E20">
        <w:rPr>
          <w:sz w:val="22"/>
          <w:szCs w:val="22"/>
        </w:rPr>
        <w:t>İlan olunur.</w:t>
      </w:r>
      <w:r w:rsidRPr="00491E20">
        <w:rPr>
          <w:rFonts w:ascii="Arial" w:hAnsi="Arial" w:cs="Arial"/>
          <w:sz w:val="22"/>
          <w:szCs w:val="22"/>
        </w:rPr>
        <w:t xml:space="preserve">  </w:t>
      </w:r>
      <w:r w:rsidR="00484319" w:rsidRPr="00491E20">
        <w:rPr>
          <w:sz w:val="22"/>
          <w:szCs w:val="22"/>
        </w:rPr>
        <w:t xml:space="preserve"> </w:t>
      </w:r>
    </w:p>
    <w:sectPr w:rsidR="00960697" w:rsidRPr="0088592F" w:rsidSect="00491E20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F6AF5"/>
    <w:multiLevelType w:val="hybridMultilevel"/>
    <w:tmpl w:val="C0EA6352"/>
    <w:lvl w:ilvl="0" w:tplc="C85AD3B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62C0F"/>
    <w:multiLevelType w:val="hybridMultilevel"/>
    <w:tmpl w:val="E2EC233C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6B4794"/>
    <w:multiLevelType w:val="hybridMultilevel"/>
    <w:tmpl w:val="D684476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E227F"/>
    <w:multiLevelType w:val="hybridMultilevel"/>
    <w:tmpl w:val="58CCFF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61B71"/>
    <w:multiLevelType w:val="hybridMultilevel"/>
    <w:tmpl w:val="36FCB70A"/>
    <w:lvl w:ilvl="0" w:tplc="EF5ADB2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15BCE"/>
    <w:multiLevelType w:val="singleLevel"/>
    <w:tmpl w:val="6E9CE9C0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6" w15:restartNumberingAfterBreak="0">
    <w:nsid w:val="7FB221AB"/>
    <w:multiLevelType w:val="singleLevel"/>
    <w:tmpl w:val="9CD2BEEC"/>
    <w:lvl w:ilvl="0">
      <w:start w:val="1"/>
      <w:numFmt w:val="decimal"/>
      <w:lvlText w:val="%1-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0C"/>
    <w:rsid w:val="00004ACA"/>
    <w:rsid w:val="00016C33"/>
    <w:rsid w:val="000A10C6"/>
    <w:rsid w:val="000B556D"/>
    <w:rsid w:val="000D7C72"/>
    <w:rsid w:val="00126F27"/>
    <w:rsid w:val="001464E7"/>
    <w:rsid w:val="00197B78"/>
    <w:rsid w:val="00235859"/>
    <w:rsid w:val="00257553"/>
    <w:rsid w:val="00335977"/>
    <w:rsid w:val="00483061"/>
    <w:rsid w:val="00484319"/>
    <w:rsid w:val="00491E20"/>
    <w:rsid w:val="004E62D9"/>
    <w:rsid w:val="0051624F"/>
    <w:rsid w:val="0052789F"/>
    <w:rsid w:val="005A090E"/>
    <w:rsid w:val="005B010C"/>
    <w:rsid w:val="005E5AFE"/>
    <w:rsid w:val="00624B5C"/>
    <w:rsid w:val="007125E4"/>
    <w:rsid w:val="007B4CA9"/>
    <w:rsid w:val="008205BA"/>
    <w:rsid w:val="0083590F"/>
    <w:rsid w:val="00871236"/>
    <w:rsid w:val="0088592F"/>
    <w:rsid w:val="008E3E57"/>
    <w:rsid w:val="00960697"/>
    <w:rsid w:val="009E1D98"/>
    <w:rsid w:val="00A3491F"/>
    <w:rsid w:val="00A86DFC"/>
    <w:rsid w:val="00AA7230"/>
    <w:rsid w:val="00B26A7D"/>
    <w:rsid w:val="00B441E4"/>
    <w:rsid w:val="00B44A07"/>
    <w:rsid w:val="00B67F34"/>
    <w:rsid w:val="00B96EDF"/>
    <w:rsid w:val="00BF1CD7"/>
    <w:rsid w:val="00C837F3"/>
    <w:rsid w:val="00CF658A"/>
    <w:rsid w:val="00D26FE9"/>
    <w:rsid w:val="00D61311"/>
    <w:rsid w:val="00D84501"/>
    <w:rsid w:val="00E12FBA"/>
    <w:rsid w:val="00EB403E"/>
    <w:rsid w:val="00ED48D8"/>
    <w:rsid w:val="00EF7557"/>
    <w:rsid w:val="00F13B03"/>
    <w:rsid w:val="00F46B9F"/>
    <w:rsid w:val="00F757BB"/>
    <w:rsid w:val="00FB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758E"/>
  <w15:chartTrackingRefBased/>
  <w15:docId w15:val="{3DAC8C3B-D831-4CD8-A4E5-2A0E4905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7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7B78"/>
    <w:pPr>
      <w:ind w:left="720"/>
      <w:contextualSpacing/>
    </w:pPr>
  </w:style>
  <w:style w:type="table" w:styleId="TabloKlavuzu">
    <w:name w:val="Table Grid"/>
    <w:basedOn w:val="NormalTablo"/>
    <w:uiPriority w:val="39"/>
    <w:rsid w:val="004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2025-01-27T11:21:00Z</cp:lastPrinted>
  <dcterms:created xsi:type="dcterms:W3CDTF">2024-04-05T07:00:00Z</dcterms:created>
  <dcterms:modified xsi:type="dcterms:W3CDTF">2025-02-17T07:19:00Z</dcterms:modified>
</cp:coreProperties>
</file>